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B0" w:rsidRPr="00AF0F80" w:rsidRDefault="00E055C1" w:rsidP="00613206">
      <w:pPr>
        <w:tabs>
          <w:tab w:val="center" w:pos="4135"/>
          <w:tab w:val="left" w:pos="7110"/>
        </w:tabs>
        <w:spacing w:after="0" w:line="480" w:lineRule="auto"/>
        <w:jc w:val="center"/>
        <w:rPr>
          <w:rFonts w:ascii="Arial" w:hAnsi="Arial" w:cs="Arial"/>
          <w:b/>
          <w:sz w:val="22"/>
        </w:rPr>
      </w:pPr>
      <w:r w:rsidRPr="00AF0F80">
        <w:rPr>
          <w:rFonts w:ascii="Arial" w:hAnsi="Arial" w:cs="Arial"/>
          <w:b/>
          <w:sz w:val="22"/>
        </w:rPr>
        <w:t>BAB I</w:t>
      </w:r>
    </w:p>
    <w:p w:rsidR="00E055C1" w:rsidRPr="00AF0F80" w:rsidRDefault="00E055C1" w:rsidP="00AD0D9F">
      <w:pPr>
        <w:spacing w:after="0" w:line="480" w:lineRule="auto"/>
        <w:jc w:val="center"/>
        <w:rPr>
          <w:rFonts w:ascii="Arial" w:hAnsi="Arial" w:cs="Arial"/>
          <w:b/>
          <w:sz w:val="22"/>
        </w:rPr>
      </w:pPr>
      <w:r w:rsidRPr="00AF0F80">
        <w:rPr>
          <w:rFonts w:ascii="Arial" w:hAnsi="Arial" w:cs="Arial"/>
          <w:b/>
          <w:sz w:val="22"/>
        </w:rPr>
        <w:t>PENDAHULUAN</w:t>
      </w:r>
    </w:p>
    <w:p w:rsidR="00E055C1" w:rsidRPr="00AF0F80" w:rsidRDefault="00E055C1" w:rsidP="00AD0D9F">
      <w:pPr>
        <w:spacing w:after="0" w:line="480" w:lineRule="auto"/>
        <w:jc w:val="center"/>
        <w:rPr>
          <w:rFonts w:ascii="Arial" w:hAnsi="Arial" w:cs="Arial"/>
          <w:b/>
          <w:sz w:val="22"/>
        </w:rPr>
      </w:pPr>
    </w:p>
    <w:p w:rsidR="003B59EB" w:rsidRPr="00AF0F80" w:rsidRDefault="00221510" w:rsidP="003B59EB">
      <w:pPr>
        <w:pStyle w:val="ListParagraph"/>
        <w:numPr>
          <w:ilvl w:val="0"/>
          <w:numId w:val="1"/>
        </w:numPr>
        <w:spacing w:after="0" w:line="480" w:lineRule="auto"/>
        <w:ind w:left="284" w:hanging="284"/>
        <w:rPr>
          <w:rFonts w:ascii="Arial" w:hAnsi="Arial" w:cs="Arial"/>
          <w:b/>
          <w:sz w:val="22"/>
        </w:rPr>
      </w:pPr>
      <w:r w:rsidRPr="00AF0F80">
        <w:rPr>
          <w:rFonts w:ascii="Arial" w:hAnsi="Arial" w:cs="Arial"/>
          <w:b/>
          <w:sz w:val="22"/>
        </w:rPr>
        <w:t>Latar Belakang</w:t>
      </w:r>
    </w:p>
    <w:p w:rsidR="00E742C1" w:rsidRPr="00AF0F80" w:rsidRDefault="00E742C1" w:rsidP="003B59EB">
      <w:pPr>
        <w:pStyle w:val="ListParagraph"/>
        <w:spacing w:after="0" w:line="480" w:lineRule="auto"/>
        <w:ind w:left="284" w:firstLine="709"/>
        <w:jc w:val="both"/>
        <w:rPr>
          <w:rFonts w:ascii="Arial" w:hAnsi="Arial" w:cs="Arial"/>
          <w:sz w:val="22"/>
        </w:rPr>
      </w:pPr>
      <w:r w:rsidRPr="00AF0F80">
        <w:rPr>
          <w:rFonts w:ascii="Arial" w:hAnsi="Arial" w:cs="Arial"/>
          <w:sz w:val="22"/>
        </w:rPr>
        <w:t xml:space="preserve">Menurut </w:t>
      </w:r>
      <w:r w:rsidRPr="00AF0F80">
        <w:rPr>
          <w:rFonts w:ascii="Arial" w:hAnsi="Arial" w:cs="Arial"/>
          <w:i/>
          <w:sz w:val="22"/>
        </w:rPr>
        <w:t>World Heath Organization</w:t>
      </w:r>
      <w:r w:rsidRPr="00AF0F80">
        <w:rPr>
          <w:rFonts w:ascii="Arial" w:hAnsi="Arial" w:cs="Arial"/>
          <w:sz w:val="22"/>
        </w:rPr>
        <w:t xml:space="preserve"> (WHO), kesehatan </w:t>
      </w:r>
      <w:r w:rsidR="001F4516">
        <w:rPr>
          <w:rFonts w:ascii="Arial" w:hAnsi="Arial" w:cs="Arial"/>
          <w:sz w:val="22"/>
        </w:rPr>
        <w:t>adalah keadaan (status) sehat u</w:t>
      </w:r>
      <w:r w:rsidRPr="00AF0F80">
        <w:rPr>
          <w:rFonts w:ascii="Arial" w:hAnsi="Arial" w:cs="Arial"/>
          <w:sz w:val="22"/>
        </w:rPr>
        <w:t xml:space="preserve">tuh secara fisik, mental (rohani) dan sosial dan bukan hanya suatu keadaan yang bebas penyakit, cacat dan kelemahan. Pembangunan kesehatan pada hakekatnya bertujuan untuk meningkatkan kualitas sumber daya manusia serta kualitas kehidupan dan </w:t>
      </w:r>
      <w:proofErr w:type="gramStart"/>
      <w:r w:rsidRPr="00AF0F80">
        <w:rPr>
          <w:rFonts w:ascii="Arial" w:hAnsi="Arial" w:cs="Arial"/>
          <w:sz w:val="22"/>
        </w:rPr>
        <w:t>usia</w:t>
      </w:r>
      <w:proofErr w:type="gramEnd"/>
      <w:r w:rsidRPr="00AF0F80">
        <w:rPr>
          <w:rFonts w:ascii="Arial" w:hAnsi="Arial" w:cs="Arial"/>
          <w:sz w:val="22"/>
        </w:rPr>
        <w:t xml:space="preserve"> harapan hidup manusia</w:t>
      </w:r>
      <w:r w:rsidR="00E77CF7" w:rsidRPr="00AF0F80">
        <w:rPr>
          <w:rFonts w:ascii="Arial" w:hAnsi="Arial" w:cs="Arial"/>
          <w:sz w:val="22"/>
        </w:rPr>
        <w:t>, meningkatkan kesejahteraan keluarga dan masyarakat serta untuk mempertinggi kesadaran masyarakat akan pentingnya hidup sehat (Kemenkes RI, 2015).</w:t>
      </w:r>
    </w:p>
    <w:p w:rsidR="00E77CF7" w:rsidRPr="00AF0F80" w:rsidRDefault="00E77CF7" w:rsidP="00E77CF7">
      <w:pPr>
        <w:shd w:val="clear" w:color="auto" w:fill="FFFFFF"/>
        <w:spacing w:after="0" w:line="480" w:lineRule="auto"/>
        <w:ind w:left="272" w:firstLine="720"/>
        <w:jc w:val="both"/>
        <w:rPr>
          <w:rFonts w:ascii="Arial" w:hAnsi="Arial" w:cs="Arial"/>
          <w:sz w:val="22"/>
        </w:rPr>
      </w:pPr>
      <w:proofErr w:type="gramStart"/>
      <w:r w:rsidRPr="00AF0F80">
        <w:rPr>
          <w:rFonts w:ascii="Arial" w:hAnsi="Arial" w:cs="Arial"/>
          <w:sz w:val="22"/>
        </w:rPr>
        <w:t>Seiring dengan kemajuan zaman dan teknologi, berbagai masalah kesehatan muncul.</w:t>
      </w:r>
      <w:proofErr w:type="gramEnd"/>
      <w:r w:rsidRPr="00AF0F80">
        <w:rPr>
          <w:rFonts w:ascii="Arial" w:hAnsi="Arial" w:cs="Arial"/>
          <w:sz w:val="22"/>
        </w:rPr>
        <w:t xml:space="preserve"> </w:t>
      </w:r>
      <w:proofErr w:type="gramStart"/>
      <w:r w:rsidRPr="00AF0F80">
        <w:rPr>
          <w:rFonts w:ascii="Arial" w:hAnsi="Arial" w:cs="Arial"/>
          <w:sz w:val="22"/>
        </w:rPr>
        <w:t>Salah satunya adalah Diabetes melitus (DM).</w:t>
      </w:r>
      <w:proofErr w:type="gramEnd"/>
      <w:r w:rsidRPr="00AF0F80">
        <w:rPr>
          <w:rFonts w:ascii="Arial" w:hAnsi="Arial" w:cs="Arial"/>
          <w:sz w:val="22"/>
        </w:rPr>
        <w:t xml:space="preserve"> </w:t>
      </w:r>
      <w:proofErr w:type="gramStart"/>
      <w:r w:rsidRPr="00AF0F80">
        <w:rPr>
          <w:rFonts w:ascii="Arial" w:hAnsi="Arial" w:cs="Arial"/>
          <w:sz w:val="22"/>
        </w:rPr>
        <w:t>Diabetes mellitus merupakan penyakit yang sering diderita oleh banyak orang dan kini benar-benar telah menjadi masalah kesehatan dunia juga.</w:t>
      </w:r>
      <w:proofErr w:type="gramEnd"/>
      <w:r w:rsidRPr="00AF0F80">
        <w:rPr>
          <w:rFonts w:ascii="Arial" w:hAnsi="Arial" w:cs="Arial"/>
          <w:sz w:val="22"/>
        </w:rPr>
        <w:t xml:space="preserve"> Hampir 26 juta orang di Amerika Serikat sekitar 8% dari populasi memiliki </w:t>
      </w:r>
      <w:r w:rsidR="00633F04" w:rsidRPr="00AF0F80">
        <w:rPr>
          <w:rFonts w:ascii="Arial" w:hAnsi="Arial" w:cs="Arial"/>
          <w:sz w:val="22"/>
        </w:rPr>
        <w:t>Diabetes Mellitus</w:t>
      </w:r>
      <w:r w:rsidRPr="00AF0F80">
        <w:rPr>
          <w:rFonts w:ascii="Arial" w:hAnsi="Arial" w:cs="Arial"/>
          <w:sz w:val="22"/>
        </w:rPr>
        <w:t xml:space="preserve">, sedangkan 79 juta orang memiliki pra-diabetes, suatu kondisi </w:t>
      </w:r>
      <w:r w:rsidR="00B162F8" w:rsidRPr="00AF0F80">
        <w:rPr>
          <w:rFonts w:ascii="Arial" w:hAnsi="Arial" w:cs="Arial"/>
          <w:sz w:val="22"/>
        </w:rPr>
        <w:t>dimana</w:t>
      </w:r>
      <w:r w:rsidRPr="00AF0F80">
        <w:rPr>
          <w:rFonts w:ascii="Arial" w:hAnsi="Arial" w:cs="Arial"/>
          <w:sz w:val="22"/>
        </w:rPr>
        <w:t xml:space="preserve"> kadar </w:t>
      </w:r>
      <w:r w:rsidR="00B162F8" w:rsidRPr="00AF0F80">
        <w:rPr>
          <w:rFonts w:ascii="Arial" w:hAnsi="Arial" w:cs="Arial"/>
          <w:sz w:val="22"/>
        </w:rPr>
        <w:t>gula</w:t>
      </w:r>
      <w:r w:rsidRPr="00AF0F80">
        <w:rPr>
          <w:rFonts w:ascii="Arial" w:hAnsi="Arial" w:cs="Arial"/>
          <w:sz w:val="22"/>
        </w:rPr>
        <w:t xml:space="preserve"> darah lebih tinggi dari normal. Banyak dari orang-orang ini </w:t>
      </w:r>
      <w:proofErr w:type="gramStart"/>
      <w:r w:rsidRPr="00AF0F80">
        <w:rPr>
          <w:rFonts w:ascii="Arial" w:hAnsi="Arial" w:cs="Arial"/>
          <w:sz w:val="22"/>
        </w:rPr>
        <w:t>akan</w:t>
      </w:r>
      <w:proofErr w:type="gramEnd"/>
      <w:r w:rsidRPr="00AF0F80">
        <w:rPr>
          <w:rFonts w:ascii="Arial" w:hAnsi="Arial" w:cs="Arial"/>
          <w:sz w:val="22"/>
        </w:rPr>
        <w:t xml:space="preserve"> didiagnosis dengan </w:t>
      </w:r>
      <w:r w:rsidR="00D94429" w:rsidRPr="00AF0F80">
        <w:rPr>
          <w:rFonts w:ascii="Arial" w:hAnsi="Arial" w:cs="Arial"/>
          <w:sz w:val="22"/>
        </w:rPr>
        <w:t>Diabetes Mellitus Tipe II</w:t>
      </w:r>
      <w:r w:rsidRPr="00AF0F80">
        <w:rPr>
          <w:rFonts w:ascii="Arial" w:hAnsi="Arial" w:cs="Arial"/>
          <w:sz w:val="22"/>
        </w:rPr>
        <w:t xml:space="preserve"> dalam waktu 10 tahun (</w:t>
      </w:r>
      <w:r w:rsidR="00D94429" w:rsidRPr="00AF0F80">
        <w:rPr>
          <w:rFonts w:ascii="Arial" w:hAnsi="Arial" w:cs="Arial"/>
          <w:sz w:val="22"/>
        </w:rPr>
        <w:t>Kemenkes RI</w:t>
      </w:r>
      <w:r w:rsidRPr="00AF0F80">
        <w:rPr>
          <w:rFonts w:ascii="Arial" w:hAnsi="Arial" w:cs="Arial"/>
          <w:sz w:val="22"/>
        </w:rPr>
        <w:t>, 2015).</w:t>
      </w:r>
    </w:p>
    <w:p w:rsidR="00C74018" w:rsidRPr="00AF0F80" w:rsidRDefault="0061404B" w:rsidP="00C74018">
      <w:pPr>
        <w:shd w:val="clear" w:color="auto" w:fill="FFFFFF"/>
        <w:spacing w:after="0" w:line="480" w:lineRule="auto"/>
        <w:ind w:left="272" w:firstLine="720"/>
        <w:jc w:val="both"/>
        <w:rPr>
          <w:rFonts w:ascii="Arial" w:hAnsi="Arial" w:cs="Arial"/>
          <w:sz w:val="22"/>
        </w:rPr>
      </w:pPr>
      <w:r>
        <w:rPr>
          <w:rFonts w:ascii="Arial" w:hAnsi="Arial" w:cs="Arial"/>
          <w:sz w:val="22"/>
          <w:lang w:val="id-ID"/>
        </w:rPr>
        <w:t>T</w:t>
      </w:r>
      <w:r w:rsidR="00E77CF7" w:rsidRPr="00AF0F80">
        <w:rPr>
          <w:rFonts w:ascii="Arial" w:hAnsi="Arial" w:cs="Arial"/>
          <w:sz w:val="22"/>
        </w:rPr>
        <w:t xml:space="preserve">otal tingkat </w:t>
      </w:r>
      <w:r w:rsidR="00633F04" w:rsidRPr="00AF0F80">
        <w:rPr>
          <w:rFonts w:ascii="Arial" w:hAnsi="Arial" w:cs="Arial"/>
          <w:sz w:val="22"/>
        </w:rPr>
        <w:t>Diabetes Mellitus</w:t>
      </w:r>
      <w:r w:rsidR="00E77CF7" w:rsidRPr="00AF0F80">
        <w:rPr>
          <w:rFonts w:ascii="Arial" w:hAnsi="Arial" w:cs="Arial"/>
          <w:sz w:val="22"/>
        </w:rPr>
        <w:t xml:space="preserve"> global, 90% hidup dengan </w:t>
      </w:r>
      <w:r w:rsidR="00D94429" w:rsidRPr="00AF0F80">
        <w:rPr>
          <w:rFonts w:ascii="Arial" w:hAnsi="Arial" w:cs="Arial"/>
          <w:sz w:val="22"/>
        </w:rPr>
        <w:t>Diabetes Mellitus Tipe II</w:t>
      </w:r>
      <w:r w:rsidR="00E77CF7" w:rsidRPr="00AF0F80">
        <w:rPr>
          <w:rFonts w:ascii="Arial" w:hAnsi="Arial" w:cs="Arial"/>
          <w:sz w:val="22"/>
        </w:rPr>
        <w:t xml:space="preserve">, namun diperkirakan bahwa sampai setengah dari orang-orang ini tidak menyadari kondisi mereka (terdiagnosis </w:t>
      </w:r>
      <w:r w:rsidR="00633F04" w:rsidRPr="00AF0F80">
        <w:rPr>
          <w:rFonts w:ascii="Arial" w:hAnsi="Arial" w:cs="Arial"/>
          <w:sz w:val="22"/>
        </w:rPr>
        <w:t>Diabetes Mellitus</w:t>
      </w:r>
      <w:r w:rsidR="00E77CF7" w:rsidRPr="00AF0F80">
        <w:rPr>
          <w:rFonts w:ascii="Arial" w:hAnsi="Arial" w:cs="Arial"/>
          <w:sz w:val="22"/>
        </w:rPr>
        <w:t xml:space="preserve">). Di Inggris, lebih dari 2,7 juta orang didiagnosis dengan </w:t>
      </w:r>
      <w:r w:rsidR="00D94429" w:rsidRPr="00AF0F80">
        <w:rPr>
          <w:rFonts w:ascii="Arial" w:hAnsi="Arial" w:cs="Arial"/>
          <w:sz w:val="22"/>
        </w:rPr>
        <w:t>Diabetes Mellitus Tipe II</w:t>
      </w:r>
      <w:r w:rsidR="00E77CF7" w:rsidRPr="00AF0F80">
        <w:rPr>
          <w:rFonts w:ascii="Arial" w:hAnsi="Arial" w:cs="Arial"/>
          <w:sz w:val="22"/>
        </w:rPr>
        <w:t xml:space="preserve"> sementara lebih 750.000 orang diyakini memiliki gejala tetapi belum dapat didiagnosis dengan penyakit ini (</w:t>
      </w:r>
      <w:r w:rsidR="00E77CF7" w:rsidRPr="00AF0F80">
        <w:rPr>
          <w:rFonts w:ascii="Arial" w:hAnsi="Arial" w:cs="Arial"/>
          <w:i/>
          <w:sz w:val="22"/>
        </w:rPr>
        <w:t>The Global Diabetes Community</w:t>
      </w:r>
      <w:r w:rsidR="00E77CF7" w:rsidRPr="00AF0F80">
        <w:rPr>
          <w:rFonts w:ascii="Arial" w:hAnsi="Arial" w:cs="Arial"/>
          <w:sz w:val="22"/>
        </w:rPr>
        <w:t>, 2014).</w:t>
      </w:r>
      <w:r w:rsidR="00C74018" w:rsidRPr="00AF0F80">
        <w:rPr>
          <w:rFonts w:ascii="Arial" w:hAnsi="Arial" w:cs="Arial"/>
          <w:sz w:val="22"/>
        </w:rPr>
        <w:t xml:space="preserve"> </w:t>
      </w:r>
    </w:p>
    <w:p w:rsidR="00E77CF7" w:rsidRPr="00AF0F80" w:rsidRDefault="00C74018" w:rsidP="00E77CF7">
      <w:pPr>
        <w:shd w:val="clear" w:color="auto" w:fill="FFFFFF"/>
        <w:spacing w:after="0" w:line="480" w:lineRule="auto"/>
        <w:ind w:left="272" w:firstLine="720"/>
        <w:jc w:val="both"/>
        <w:rPr>
          <w:rFonts w:ascii="Arial" w:hAnsi="Arial" w:cs="Arial"/>
          <w:sz w:val="22"/>
        </w:rPr>
      </w:pPr>
      <w:r w:rsidRPr="00AF0F80">
        <w:rPr>
          <w:rFonts w:ascii="Arial" w:hAnsi="Arial" w:cs="Arial"/>
          <w:sz w:val="22"/>
        </w:rPr>
        <w:lastRenderedPageBreak/>
        <w:t xml:space="preserve">Menurut </w:t>
      </w:r>
      <w:r w:rsidRPr="00AF0F80">
        <w:rPr>
          <w:rFonts w:ascii="Arial" w:hAnsi="Arial" w:cs="Arial"/>
          <w:i/>
          <w:sz w:val="22"/>
        </w:rPr>
        <w:t xml:space="preserve">International Diabetes Federation </w:t>
      </w:r>
      <w:r w:rsidRPr="00AF0F80">
        <w:rPr>
          <w:rFonts w:ascii="Arial" w:hAnsi="Arial" w:cs="Arial"/>
          <w:sz w:val="22"/>
        </w:rPr>
        <w:t xml:space="preserve">(IDF), lebih dari 371 juta orang di seluruh dunia menderita </w:t>
      </w:r>
      <w:r w:rsidR="00633F04" w:rsidRPr="00AF0F80">
        <w:rPr>
          <w:rFonts w:ascii="Arial" w:hAnsi="Arial" w:cs="Arial"/>
          <w:sz w:val="22"/>
        </w:rPr>
        <w:t>Diabetes Mellitus</w:t>
      </w:r>
      <w:r w:rsidRPr="00AF0F80">
        <w:rPr>
          <w:rFonts w:ascii="Arial" w:hAnsi="Arial" w:cs="Arial"/>
          <w:sz w:val="22"/>
        </w:rPr>
        <w:t xml:space="preserve"> dan angka ini diperkirakan akan meningkat menjadi lebih dari 550 juta pada 2030. Indonesia menduduki tempat ke 4 terbesar dengan pertumbuhan sebesar 152% atau dari 8.426.000 orang pada tahun 2.000 menjadi 21.257.000 orang di tahun 2030 (</w:t>
      </w:r>
      <w:r w:rsidR="00C163E4" w:rsidRPr="00AF0F80">
        <w:rPr>
          <w:rFonts w:ascii="Arial" w:hAnsi="Arial" w:cs="Arial"/>
          <w:sz w:val="22"/>
        </w:rPr>
        <w:t>Brunner dan Suddarth, 2015</w:t>
      </w:r>
      <w:r w:rsidRPr="00AF0F80">
        <w:rPr>
          <w:rFonts w:ascii="Arial" w:hAnsi="Arial" w:cs="Arial"/>
          <w:sz w:val="22"/>
        </w:rPr>
        <w:t>).</w:t>
      </w:r>
    </w:p>
    <w:p w:rsidR="00AC2C2C" w:rsidRPr="00AF0F80" w:rsidRDefault="00E77CF7" w:rsidP="00EF7D12">
      <w:pPr>
        <w:shd w:val="clear" w:color="auto" w:fill="FFFFFF"/>
        <w:spacing w:after="0" w:line="480" w:lineRule="auto"/>
        <w:ind w:left="272" w:firstLine="720"/>
        <w:jc w:val="both"/>
        <w:rPr>
          <w:rFonts w:ascii="Arial" w:hAnsi="Arial" w:cs="Arial"/>
          <w:sz w:val="22"/>
        </w:rPr>
      </w:pPr>
      <w:r w:rsidRPr="00AF0F80">
        <w:rPr>
          <w:rFonts w:ascii="Arial" w:hAnsi="Arial" w:cs="Arial"/>
          <w:sz w:val="22"/>
        </w:rPr>
        <w:t xml:space="preserve">Prevalensi </w:t>
      </w:r>
      <w:r w:rsidR="00633F04" w:rsidRPr="00AF0F80">
        <w:rPr>
          <w:rFonts w:ascii="Arial" w:hAnsi="Arial" w:cs="Arial"/>
          <w:sz w:val="22"/>
        </w:rPr>
        <w:t>Diabetes Mellitus</w:t>
      </w:r>
      <w:r w:rsidRPr="00AF0F80">
        <w:rPr>
          <w:rFonts w:ascii="Arial" w:hAnsi="Arial" w:cs="Arial"/>
          <w:sz w:val="22"/>
        </w:rPr>
        <w:t xml:space="preserve"> yang terdiagnosis dokter atau gejala, tertinggi terdapat di </w:t>
      </w:r>
      <w:r w:rsidR="00AC2C2C" w:rsidRPr="00AF0F80">
        <w:rPr>
          <w:rFonts w:ascii="Arial" w:hAnsi="Arial" w:cs="Arial"/>
          <w:sz w:val="22"/>
        </w:rPr>
        <w:t>Aceh</w:t>
      </w:r>
      <w:r w:rsidRPr="00AF0F80">
        <w:rPr>
          <w:rFonts w:ascii="Arial" w:hAnsi="Arial" w:cs="Arial"/>
          <w:sz w:val="22"/>
        </w:rPr>
        <w:t xml:space="preserve"> (</w:t>
      </w:r>
      <w:r w:rsidR="00AC2C2C" w:rsidRPr="00AF0F80">
        <w:rPr>
          <w:rFonts w:ascii="Arial" w:hAnsi="Arial" w:cs="Arial"/>
          <w:sz w:val="22"/>
        </w:rPr>
        <w:t>2</w:t>
      </w:r>
      <w:proofErr w:type="gramStart"/>
      <w:r w:rsidR="00AC2C2C" w:rsidRPr="00AF0F80">
        <w:rPr>
          <w:rFonts w:ascii="Arial" w:hAnsi="Arial" w:cs="Arial"/>
          <w:sz w:val="22"/>
        </w:rPr>
        <w:t>,6</w:t>
      </w:r>
      <w:proofErr w:type="gramEnd"/>
      <w:r w:rsidRPr="00AF0F80">
        <w:rPr>
          <w:rFonts w:ascii="Arial" w:hAnsi="Arial" w:cs="Arial"/>
          <w:sz w:val="22"/>
        </w:rPr>
        <w:t>%), Sulawesi Utara (</w:t>
      </w:r>
      <w:r w:rsidR="00AC2C2C" w:rsidRPr="00AF0F80">
        <w:rPr>
          <w:rFonts w:ascii="Arial" w:hAnsi="Arial" w:cs="Arial"/>
          <w:sz w:val="22"/>
        </w:rPr>
        <w:t>2,3</w:t>
      </w:r>
      <w:r w:rsidRPr="00AF0F80">
        <w:rPr>
          <w:rFonts w:ascii="Arial" w:hAnsi="Arial" w:cs="Arial"/>
          <w:sz w:val="22"/>
        </w:rPr>
        <w:t xml:space="preserve">%), Sulawesi </w:t>
      </w:r>
      <w:r w:rsidR="00AC2C2C" w:rsidRPr="00AF0F80">
        <w:rPr>
          <w:rFonts w:ascii="Arial" w:hAnsi="Arial" w:cs="Arial"/>
          <w:sz w:val="22"/>
        </w:rPr>
        <w:t>Barat</w:t>
      </w:r>
      <w:r w:rsidRPr="00AF0F80">
        <w:rPr>
          <w:rFonts w:ascii="Arial" w:hAnsi="Arial" w:cs="Arial"/>
          <w:sz w:val="22"/>
        </w:rPr>
        <w:t xml:space="preserve"> (</w:t>
      </w:r>
      <w:r w:rsidR="00AC2C2C" w:rsidRPr="00AF0F80">
        <w:rPr>
          <w:rFonts w:ascii="Arial" w:hAnsi="Arial" w:cs="Arial"/>
          <w:sz w:val="22"/>
        </w:rPr>
        <w:t>1,8</w:t>
      </w:r>
      <w:r w:rsidRPr="00AF0F80">
        <w:rPr>
          <w:rFonts w:ascii="Arial" w:hAnsi="Arial" w:cs="Arial"/>
          <w:sz w:val="22"/>
        </w:rPr>
        <w:t xml:space="preserve">%) dan </w:t>
      </w:r>
      <w:r w:rsidR="00AC2C2C" w:rsidRPr="00AF0F80">
        <w:rPr>
          <w:rFonts w:ascii="Arial" w:hAnsi="Arial" w:cs="Arial"/>
          <w:sz w:val="22"/>
        </w:rPr>
        <w:t>Riau</w:t>
      </w:r>
      <w:r w:rsidRPr="00AF0F80">
        <w:rPr>
          <w:rFonts w:ascii="Arial" w:hAnsi="Arial" w:cs="Arial"/>
          <w:sz w:val="22"/>
        </w:rPr>
        <w:t xml:space="preserve"> </w:t>
      </w:r>
      <w:r w:rsidR="00AC2C2C" w:rsidRPr="00AF0F80">
        <w:rPr>
          <w:rFonts w:ascii="Arial" w:hAnsi="Arial" w:cs="Arial"/>
          <w:sz w:val="22"/>
        </w:rPr>
        <w:t>(1,2%)</w:t>
      </w:r>
      <w:r w:rsidRPr="00AF0F80">
        <w:rPr>
          <w:rFonts w:ascii="Arial" w:hAnsi="Arial" w:cs="Arial"/>
          <w:sz w:val="22"/>
        </w:rPr>
        <w:t xml:space="preserve">. Terjadi peningkatan prevalensi </w:t>
      </w:r>
      <w:r w:rsidR="00633F04" w:rsidRPr="00AF0F80">
        <w:rPr>
          <w:rFonts w:ascii="Arial" w:hAnsi="Arial" w:cs="Arial"/>
          <w:sz w:val="22"/>
        </w:rPr>
        <w:t>Diabetes Mellitus</w:t>
      </w:r>
      <w:r w:rsidRPr="00AF0F80">
        <w:rPr>
          <w:rFonts w:ascii="Arial" w:hAnsi="Arial" w:cs="Arial"/>
          <w:sz w:val="22"/>
        </w:rPr>
        <w:t xml:space="preserve"> berdasarkan wawancara dari 1</w:t>
      </w:r>
      <w:proofErr w:type="gramStart"/>
      <w:r w:rsidRPr="00AF0F80">
        <w:rPr>
          <w:rFonts w:ascii="Arial" w:hAnsi="Arial" w:cs="Arial"/>
          <w:sz w:val="22"/>
        </w:rPr>
        <w:t>,1</w:t>
      </w:r>
      <w:proofErr w:type="gramEnd"/>
      <w:r w:rsidRPr="00AF0F80">
        <w:rPr>
          <w:rFonts w:ascii="Arial" w:hAnsi="Arial" w:cs="Arial"/>
          <w:sz w:val="22"/>
        </w:rPr>
        <w:t xml:space="preserve"> persen (2007) menjadi 2,1 persen.</w:t>
      </w:r>
      <w:r w:rsidR="00EF7D12" w:rsidRPr="00AF0F80">
        <w:rPr>
          <w:rFonts w:ascii="Arial" w:hAnsi="Arial" w:cs="Arial"/>
          <w:sz w:val="22"/>
        </w:rPr>
        <w:t xml:space="preserve"> </w:t>
      </w:r>
      <w:r w:rsidR="00AC2C2C" w:rsidRPr="00AF0F80">
        <w:rPr>
          <w:rFonts w:ascii="Arial" w:hAnsi="Arial" w:cs="Arial"/>
          <w:sz w:val="22"/>
        </w:rPr>
        <w:t>Kalimantan</w:t>
      </w:r>
      <w:r w:rsidR="00EF7D12" w:rsidRPr="00AF0F80">
        <w:rPr>
          <w:rFonts w:ascii="Arial" w:hAnsi="Arial" w:cs="Arial"/>
          <w:sz w:val="22"/>
        </w:rPr>
        <w:t xml:space="preserve"> </w:t>
      </w:r>
      <w:r w:rsidR="0099286B" w:rsidRPr="00AF0F80">
        <w:rPr>
          <w:rFonts w:ascii="Arial" w:hAnsi="Arial" w:cs="Arial"/>
          <w:sz w:val="22"/>
        </w:rPr>
        <w:t>S</w:t>
      </w:r>
      <w:r w:rsidR="00EF7D12" w:rsidRPr="00AF0F80">
        <w:rPr>
          <w:rFonts w:ascii="Arial" w:hAnsi="Arial" w:cs="Arial"/>
          <w:sz w:val="22"/>
        </w:rPr>
        <w:t>elatan menduduki peringkat ke-3</w:t>
      </w:r>
      <w:r w:rsidR="00AC2C2C" w:rsidRPr="00AF0F80">
        <w:rPr>
          <w:rFonts w:ascii="Arial" w:hAnsi="Arial" w:cs="Arial"/>
          <w:sz w:val="22"/>
        </w:rPr>
        <w:t xml:space="preserve"> </w:t>
      </w:r>
      <w:r w:rsidR="0099286B" w:rsidRPr="00AF0F80">
        <w:rPr>
          <w:rFonts w:ascii="Arial" w:hAnsi="Arial" w:cs="Arial"/>
          <w:sz w:val="22"/>
        </w:rPr>
        <w:t>dimana</w:t>
      </w:r>
      <w:r w:rsidR="00AC2C2C" w:rsidRPr="00AF0F80">
        <w:rPr>
          <w:rFonts w:ascii="Arial" w:hAnsi="Arial" w:cs="Arial"/>
          <w:sz w:val="22"/>
        </w:rPr>
        <w:t xml:space="preserve"> jumlah kejadian </w:t>
      </w:r>
      <w:r w:rsidR="00633F04" w:rsidRPr="00AF0F80">
        <w:rPr>
          <w:rFonts w:ascii="Arial" w:hAnsi="Arial" w:cs="Arial"/>
          <w:sz w:val="22"/>
        </w:rPr>
        <w:t>Diabetes Mellitus</w:t>
      </w:r>
      <w:r w:rsidR="00AC2C2C" w:rsidRPr="00AF0F80">
        <w:rPr>
          <w:rFonts w:ascii="Arial" w:hAnsi="Arial" w:cs="Arial"/>
          <w:sz w:val="22"/>
        </w:rPr>
        <w:t xml:space="preserve"> sebesar 2.722.366 (2</w:t>
      </w:r>
      <w:proofErr w:type="gramStart"/>
      <w:r w:rsidR="00AC2C2C" w:rsidRPr="00AF0F80">
        <w:rPr>
          <w:rFonts w:ascii="Arial" w:hAnsi="Arial" w:cs="Arial"/>
          <w:sz w:val="22"/>
        </w:rPr>
        <w:t>,0</w:t>
      </w:r>
      <w:proofErr w:type="gramEnd"/>
      <w:r w:rsidR="00AC2C2C" w:rsidRPr="00AF0F80">
        <w:rPr>
          <w:rFonts w:ascii="Arial" w:hAnsi="Arial" w:cs="Arial"/>
          <w:sz w:val="22"/>
        </w:rPr>
        <w:t>%</w:t>
      </w:r>
      <w:r w:rsidR="00BC517A">
        <w:rPr>
          <w:rFonts w:ascii="Arial" w:hAnsi="Arial" w:cs="Arial"/>
          <w:sz w:val="22"/>
        </w:rPr>
        <w:t>)</w:t>
      </w:r>
      <w:r w:rsidR="00AC2C2C" w:rsidRPr="00AF0F80">
        <w:rPr>
          <w:rFonts w:ascii="Arial" w:hAnsi="Arial" w:cs="Arial"/>
          <w:sz w:val="22"/>
        </w:rPr>
        <w:t xml:space="preserve"> atau menduduki peringkat ke-22 se Indonesia</w:t>
      </w:r>
      <w:r w:rsidR="00EF7D12" w:rsidRPr="00AF0F80">
        <w:rPr>
          <w:rFonts w:ascii="Arial" w:hAnsi="Arial" w:cs="Arial"/>
          <w:sz w:val="22"/>
        </w:rPr>
        <w:t xml:space="preserve"> (Kemenkes RI, 2015)</w:t>
      </w:r>
      <w:r w:rsidR="00AC2C2C" w:rsidRPr="00AF0F80">
        <w:rPr>
          <w:rFonts w:ascii="Arial" w:hAnsi="Arial" w:cs="Arial"/>
          <w:sz w:val="22"/>
        </w:rPr>
        <w:t>.</w:t>
      </w:r>
    </w:p>
    <w:p w:rsidR="00221510" w:rsidRPr="00AF0F80" w:rsidRDefault="001F6A07" w:rsidP="00221510">
      <w:pPr>
        <w:shd w:val="clear" w:color="auto" w:fill="FFFFFF"/>
        <w:spacing w:after="0" w:line="480" w:lineRule="auto"/>
        <w:ind w:left="272" w:firstLine="720"/>
        <w:jc w:val="both"/>
        <w:rPr>
          <w:rFonts w:ascii="Arial" w:hAnsi="Arial" w:cs="Arial"/>
          <w:sz w:val="22"/>
        </w:rPr>
      </w:pPr>
      <w:proofErr w:type="gramStart"/>
      <w:r w:rsidRPr="00AF0F80">
        <w:rPr>
          <w:rFonts w:ascii="Arial" w:hAnsi="Arial" w:cs="Arial"/>
          <w:sz w:val="22"/>
        </w:rPr>
        <w:t xml:space="preserve">Diabetes </w:t>
      </w:r>
      <w:r w:rsidR="00EF7D12" w:rsidRPr="00AF0F80">
        <w:rPr>
          <w:rFonts w:ascii="Arial" w:hAnsi="Arial" w:cs="Arial"/>
          <w:sz w:val="22"/>
        </w:rPr>
        <w:t xml:space="preserve">Mellitus </w:t>
      </w:r>
      <w:r w:rsidRPr="00AF0F80">
        <w:rPr>
          <w:rFonts w:ascii="Arial" w:hAnsi="Arial" w:cs="Arial"/>
          <w:sz w:val="22"/>
        </w:rPr>
        <w:t xml:space="preserve">merupakan salah satu penyebab terjadinya </w:t>
      </w:r>
      <w:r w:rsidR="00633F04" w:rsidRPr="00AF0F80">
        <w:rPr>
          <w:rFonts w:ascii="Arial" w:hAnsi="Arial" w:cs="Arial"/>
          <w:sz w:val="22"/>
        </w:rPr>
        <w:t>Stroke</w:t>
      </w:r>
      <w:r w:rsidRPr="00AF0F80">
        <w:rPr>
          <w:rFonts w:ascii="Arial" w:hAnsi="Arial" w:cs="Arial"/>
          <w:sz w:val="22"/>
        </w:rPr>
        <w:t>.</w:t>
      </w:r>
      <w:proofErr w:type="gramEnd"/>
      <w:r w:rsidRPr="00AF0F80">
        <w:rPr>
          <w:rFonts w:ascii="Arial" w:hAnsi="Arial" w:cs="Arial"/>
          <w:sz w:val="22"/>
        </w:rPr>
        <w:t xml:space="preserve"> </w:t>
      </w:r>
      <w:r w:rsidR="00CA33F9" w:rsidRPr="00AF0F80">
        <w:rPr>
          <w:rFonts w:ascii="Arial" w:hAnsi="Arial" w:cs="Arial"/>
          <w:sz w:val="22"/>
        </w:rPr>
        <w:t xml:space="preserve">Stroke merupakan masalah kesehatan yang perlu mendapat perhatian khusus dan dapat menyerang siapa saja dan kapan saja, tanpa memandang ras, jenis kelamin, atau </w:t>
      </w:r>
      <w:proofErr w:type="gramStart"/>
      <w:r w:rsidR="00CA33F9" w:rsidRPr="00AF0F80">
        <w:rPr>
          <w:rFonts w:ascii="Arial" w:hAnsi="Arial" w:cs="Arial"/>
          <w:sz w:val="22"/>
        </w:rPr>
        <w:t>usia</w:t>
      </w:r>
      <w:proofErr w:type="gramEnd"/>
      <w:r w:rsidR="00CA33F9" w:rsidRPr="00AF0F80">
        <w:rPr>
          <w:rFonts w:ascii="Arial" w:hAnsi="Arial" w:cs="Arial"/>
          <w:sz w:val="22"/>
        </w:rPr>
        <w:t>.</w:t>
      </w:r>
      <w:r w:rsidRPr="00AF0F80">
        <w:rPr>
          <w:rFonts w:ascii="Arial" w:hAnsi="Arial" w:cs="Arial"/>
          <w:sz w:val="22"/>
        </w:rPr>
        <w:t xml:space="preserve"> </w:t>
      </w:r>
      <w:r w:rsidR="008B15AC" w:rsidRPr="00AF0F80">
        <w:rPr>
          <w:rFonts w:ascii="Arial" w:hAnsi="Arial" w:cs="Arial"/>
          <w:sz w:val="22"/>
        </w:rPr>
        <w:t>T</w:t>
      </w:r>
      <w:r w:rsidRPr="00AF0F80">
        <w:rPr>
          <w:rFonts w:ascii="Arial" w:hAnsi="Arial" w:cs="Arial"/>
          <w:sz w:val="22"/>
        </w:rPr>
        <w:t>anda-tanda klinis yang berkembang cepat akibat gangguan fungsi otak fokal (atau global), dengan gejala-gejala yang berlangsung selama 24 jam atau lebih, dapat menyebabkan kematian, tanpa adanya penyebab lain selain vaskuler</w:t>
      </w:r>
      <w:r w:rsidR="00765472" w:rsidRPr="00AF0F80">
        <w:rPr>
          <w:rFonts w:ascii="Arial" w:hAnsi="Arial" w:cs="Arial"/>
          <w:sz w:val="22"/>
        </w:rPr>
        <w:t xml:space="preserve"> (</w:t>
      </w:r>
      <w:r w:rsidR="00633F04" w:rsidRPr="00AF0F80">
        <w:rPr>
          <w:rFonts w:ascii="Arial" w:hAnsi="Arial" w:cs="Arial"/>
          <w:sz w:val="22"/>
        </w:rPr>
        <w:t>Kemenkes RI, 2015</w:t>
      </w:r>
      <w:r w:rsidR="00765472" w:rsidRPr="00AF0F80">
        <w:rPr>
          <w:rFonts w:ascii="Arial" w:hAnsi="Arial" w:cs="Arial"/>
          <w:sz w:val="22"/>
        </w:rPr>
        <w:t>)</w:t>
      </w:r>
      <w:r w:rsidRPr="00AF0F80">
        <w:rPr>
          <w:rFonts w:ascii="Arial" w:hAnsi="Arial" w:cs="Arial"/>
          <w:sz w:val="22"/>
        </w:rPr>
        <w:t>.</w:t>
      </w:r>
    </w:p>
    <w:p w:rsidR="00594430" w:rsidRPr="00AF0F80" w:rsidRDefault="00594430" w:rsidP="00594430">
      <w:pPr>
        <w:shd w:val="clear" w:color="auto" w:fill="FFFFFF"/>
        <w:spacing w:after="0" w:line="480" w:lineRule="auto"/>
        <w:ind w:left="272" w:firstLine="720"/>
        <w:jc w:val="both"/>
        <w:rPr>
          <w:rFonts w:ascii="Arial" w:hAnsi="Arial" w:cs="Arial"/>
          <w:sz w:val="22"/>
        </w:rPr>
      </w:pPr>
      <w:r w:rsidRPr="00AF0F80">
        <w:rPr>
          <w:rFonts w:ascii="Arial" w:hAnsi="Arial" w:cs="Arial"/>
          <w:sz w:val="22"/>
        </w:rPr>
        <w:t xml:space="preserve">Peningkatan </w:t>
      </w:r>
      <w:proofErr w:type="gramStart"/>
      <w:r w:rsidRPr="00AF0F80">
        <w:rPr>
          <w:rFonts w:ascii="Arial" w:hAnsi="Arial" w:cs="Arial"/>
          <w:sz w:val="22"/>
        </w:rPr>
        <w:t>kadar</w:t>
      </w:r>
      <w:proofErr w:type="gramEnd"/>
      <w:r w:rsidRPr="00AF0F80">
        <w:rPr>
          <w:rFonts w:ascii="Arial" w:hAnsi="Arial" w:cs="Arial"/>
          <w:sz w:val="22"/>
        </w:rPr>
        <w:t xml:space="preserve"> gula darah pada pasien </w:t>
      </w:r>
      <w:r w:rsidR="00633F04" w:rsidRPr="00AF0F80">
        <w:rPr>
          <w:rFonts w:ascii="Arial" w:hAnsi="Arial" w:cs="Arial"/>
          <w:sz w:val="22"/>
        </w:rPr>
        <w:t>Stroke</w:t>
      </w:r>
      <w:r w:rsidRPr="00AF0F80">
        <w:rPr>
          <w:rFonts w:ascii="Arial" w:hAnsi="Arial" w:cs="Arial"/>
          <w:sz w:val="22"/>
        </w:rPr>
        <w:t xml:space="preserve"> umum terjadi. </w:t>
      </w:r>
      <w:proofErr w:type="gramStart"/>
      <w:r w:rsidRPr="00AF0F80">
        <w:rPr>
          <w:rFonts w:ascii="Arial" w:hAnsi="Arial" w:cs="Arial"/>
          <w:sz w:val="22"/>
        </w:rPr>
        <w:t xml:space="preserve">Keadaan hiperglikemia yang ditemukan pada hingga 2/3 penderita </w:t>
      </w:r>
      <w:r w:rsidR="00633F04" w:rsidRPr="00AF0F80">
        <w:rPr>
          <w:rFonts w:ascii="Arial" w:hAnsi="Arial" w:cs="Arial"/>
          <w:sz w:val="22"/>
        </w:rPr>
        <w:t>Stroke</w:t>
      </w:r>
      <w:r w:rsidRPr="00AF0F80">
        <w:rPr>
          <w:rFonts w:ascii="Arial" w:hAnsi="Arial" w:cs="Arial"/>
          <w:sz w:val="22"/>
        </w:rPr>
        <w:t xml:space="preserve"> iskemik fase akut telah dihubungkan dengan outcome penderita yang buruk.</w:t>
      </w:r>
      <w:proofErr w:type="gramEnd"/>
      <w:r w:rsidRPr="00AF0F80">
        <w:rPr>
          <w:rFonts w:ascii="Arial" w:hAnsi="Arial" w:cs="Arial"/>
          <w:sz w:val="22"/>
        </w:rPr>
        <w:t xml:space="preserve"> </w:t>
      </w:r>
      <w:proofErr w:type="gramStart"/>
      <w:r w:rsidRPr="00AF0F80">
        <w:rPr>
          <w:rFonts w:ascii="Arial" w:hAnsi="Arial" w:cs="Arial"/>
          <w:sz w:val="22"/>
        </w:rPr>
        <w:t xml:space="preserve">Hiperglikemia yang terjadi bisa disebabkan karena adanya riwayat </w:t>
      </w:r>
      <w:r w:rsidR="00633F04" w:rsidRPr="00AF0F80">
        <w:rPr>
          <w:rFonts w:ascii="Arial" w:hAnsi="Arial" w:cs="Arial"/>
          <w:sz w:val="22"/>
        </w:rPr>
        <w:t>Diabetes Mellitus</w:t>
      </w:r>
      <w:r w:rsidRPr="00AF0F80">
        <w:rPr>
          <w:rFonts w:ascii="Arial" w:hAnsi="Arial" w:cs="Arial"/>
          <w:sz w:val="22"/>
        </w:rPr>
        <w:t xml:space="preserve"> ataupun juga karena adanya respon stres (</w:t>
      </w:r>
      <w:r w:rsidR="00633F04" w:rsidRPr="00AF0F80">
        <w:rPr>
          <w:rFonts w:ascii="Arial" w:hAnsi="Arial" w:cs="Arial"/>
          <w:sz w:val="22"/>
        </w:rPr>
        <w:t>Brunner dan Suddarth, 2015</w:t>
      </w:r>
      <w:r w:rsidRPr="00AF0F80">
        <w:rPr>
          <w:rFonts w:ascii="Arial" w:hAnsi="Arial" w:cs="Arial"/>
          <w:sz w:val="22"/>
        </w:rPr>
        <w:t>).</w:t>
      </w:r>
      <w:proofErr w:type="gramEnd"/>
    </w:p>
    <w:p w:rsidR="00221510" w:rsidRPr="00AF0F80" w:rsidRDefault="00594430" w:rsidP="008B15AC">
      <w:pPr>
        <w:shd w:val="clear" w:color="auto" w:fill="FFFFFF"/>
        <w:spacing w:after="0" w:line="480" w:lineRule="auto"/>
        <w:ind w:left="272" w:firstLine="720"/>
        <w:jc w:val="both"/>
        <w:rPr>
          <w:rFonts w:ascii="Arial" w:hAnsi="Arial" w:cs="Arial"/>
          <w:sz w:val="22"/>
        </w:rPr>
      </w:pPr>
      <w:r w:rsidRPr="00AF0F80">
        <w:rPr>
          <w:rFonts w:ascii="Arial" w:hAnsi="Arial" w:cs="Arial"/>
          <w:sz w:val="22"/>
        </w:rPr>
        <w:lastRenderedPageBreak/>
        <w:t xml:space="preserve">Kenaikan </w:t>
      </w:r>
      <w:proofErr w:type="gramStart"/>
      <w:r w:rsidRPr="00AF0F80">
        <w:rPr>
          <w:rFonts w:ascii="Arial" w:hAnsi="Arial" w:cs="Arial"/>
          <w:sz w:val="22"/>
        </w:rPr>
        <w:t>kadar</w:t>
      </w:r>
      <w:proofErr w:type="gramEnd"/>
      <w:r w:rsidRPr="00AF0F80">
        <w:rPr>
          <w:rFonts w:ascii="Arial" w:hAnsi="Arial" w:cs="Arial"/>
          <w:sz w:val="22"/>
        </w:rPr>
        <w:t xml:space="preserve"> gula darah yang terjadi pada 48 jam pertama pada penderita </w:t>
      </w:r>
      <w:r w:rsidR="00633F04" w:rsidRPr="00AF0F80">
        <w:rPr>
          <w:rFonts w:ascii="Arial" w:hAnsi="Arial" w:cs="Arial"/>
          <w:sz w:val="22"/>
        </w:rPr>
        <w:t>Stroke</w:t>
      </w:r>
      <w:r w:rsidRPr="00AF0F80">
        <w:rPr>
          <w:rFonts w:ascii="Arial" w:hAnsi="Arial" w:cs="Arial"/>
          <w:sz w:val="22"/>
        </w:rPr>
        <w:t xml:space="preserve"> fase akut, baik yang terdiagnosa Diabetes Melitus (DM) maupun tidak, mempengaruhi angka mortalitas dan angka morbiditas p</w:t>
      </w:r>
      <w:r w:rsidR="008B15AC" w:rsidRPr="00AF0F80">
        <w:rPr>
          <w:rFonts w:ascii="Arial" w:hAnsi="Arial" w:cs="Arial"/>
          <w:sz w:val="22"/>
        </w:rPr>
        <w:t>enderita</w:t>
      </w:r>
      <w:r w:rsidR="00FE4A4F" w:rsidRPr="00AF0F80">
        <w:rPr>
          <w:rFonts w:ascii="Arial" w:hAnsi="Arial" w:cs="Arial"/>
          <w:sz w:val="22"/>
        </w:rPr>
        <w:t xml:space="preserve">. </w:t>
      </w:r>
      <w:proofErr w:type="gramStart"/>
      <w:r w:rsidRPr="00AF0F80">
        <w:rPr>
          <w:rFonts w:ascii="Arial" w:hAnsi="Arial" w:cs="Arial"/>
          <w:sz w:val="22"/>
        </w:rPr>
        <w:t xml:space="preserve">Diabetes Melitus meningkatkan resiko sebesar dua sampai tiga kali lipat untuk terjadinya </w:t>
      </w:r>
      <w:r w:rsidR="00633F04" w:rsidRPr="00AF0F80">
        <w:rPr>
          <w:rFonts w:ascii="Arial" w:hAnsi="Arial" w:cs="Arial"/>
          <w:sz w:val="22"/>
        </w:rPr>
        <w:t>Stroke</w:t>
      </w:r>
      <w:r w:rsidRPr="00AF0F80">
        <w:rPr>
          <w:rFonts w:ascii="Arial" w:hAnsi="Arial" w:cs="Arial"/>
          <w:sz w:val="22"/>
        </w:rPr>
        <w:t xml:space="preserve">, baik </w:t>
      </w:r>
      <w:r w:rsidR="00633F04" w:rsidRPr="00AF0F80">
        <w:rPr>
          <w:rFonts w:ascii="Arial" w:hAnsi="Arial" w:cs="Arial"/>
          <w:sz w:val="22"/>
        </w:rPr>
        <w:t>Stroke</w:t>
      </w:r>
      <w:r w:rsidRPr="00AF0F80">
        <w:rPr>
          <w:rFonts w:ascii="Arial" w:hAnsi="Arial" w:cs="Arial"/>
          <w:sz w:val="22"/>
        </w:rPr>
        <w:t xml:space="preserve"> pertama maupun </w:t>
      </w:r>
      <w:r w:rsidR="00633F04" w:rsidRPr="00AF0F80">
        <w:rPr>
          <w:rFonts w:ascii="Arial" w:hAnsi="Arial" w:cs="Arial"/>
          <w:sz w:val="22"/>
        </w:rPr>
        <w:t>Stroke</w:t>
      </w:r>
      <w:r w:rsidRPr="00AF0F80">
        <w:rPr>
          <w:rFonts w:ascii="Arial" w:hAnsi="Arial" w:cs="Arial"/>
          <w:sz w:val="22"/>
        </w:rPr>
        <w:t xml:space="preserve"> ulang.</w:t>
      </w:r>
      <w:proofErr w:type="gramEnd"/>
      <w:r w:rsidRPr="00AF0F80">
        <w:rPr>
          <w:rFonts w:ascii="Arial" w:hAnsi="Arial" w:cs="Arial"/>
          <w:sz w:val="22"/>
        </w:rPr>
        <w:t xml:space="preserve"> </w:t>
      </w:r>
      <w:proofErr w:type="gramStart"/>
      <w:r w:rsidRPr="00AF0F80">
        <w:rPr>
          <w:rFonts w:ascii="Arial" w:hAnsi="Arial" w:cs="Arial"/>
          <w:sz w:val="22"/>
        </w:rPr>
        <w:t>DM juga dilaporkan sebagai faktor independent kematian pad</w:t>
      </w:r>
      <w:r w:rsidR="00FE4A4F" w:rsidRPr="00AF0F80">
        <w:rPr>
          <w:rFonts w:ascii="Arial" w:hAnsi="Arial" w:cs="Arial"/>
          <w:sz w:val="22"/>
        </w:rPr>
        <w:t xml:space="preserve">a pasien yang menderita </w:t>
      </w:r>
      <w:r w:rsidR="00633F04" w:rsidRPr="00AF0F80">
        <w:rPr>
          <w:rFonts w:ascii="Arial" w:hAnsi="Arial" w:cs="Arial"/>
          <w:sz w:val="22"/>
        </w:rPr>
        <w:t>Stroke</w:t>
      </w:r>
      <w:r w:rsidRPr="00AF0F80">
        <w:rPr>
          <w:rFonts w:ascii="Arial" w:hAnsi="Arial" w:cs="Arial"/>
          <w:sz w:val="22"/>
        </w:rPr>
        <w:t>.</w:t>
      </w:r>
      <w:proofErr w:type="gramEnd"/>
      <w:r w:rsidRPr="00AF0F80">
        <w:rPr>
          <w:rFonts w:ascii="Arial" w:hAnsi="Arial" w:cs="Arial"/>
          <w:sz w:val="22"/>
        </w:rPr>
        <w:t xml:space="preserve"> DM sering pertama kali terdiagnosa ketika pasien terserang </w:t>
      </w:r>
      <w:r w:rsidR="00633F04" w:rsidRPr="00AF0F80">
        <w:rPr>
          <w:rFonts w:ascii="Arial" w:hAnsi="Arial" w:cs="Arial"/>
          <w:sz w:val="22"/>
        </w:rPr>
        <w:t>Stroke</w:t>
      </w:r>
      <w:r w:rsidRPr="00AF0F80">
        <w:rPr>
          <w:rFonts w:ascii="Arial" w:hAnsi="Arial" w:cs="Arial"/>
          <w:sz w:val="22"/>
        </w:rPr>
        <w:t xml:space="preserve">, sebuah penelitian di Copenhagen ditemukan bahwa 75% penderita </w:t>
      </w:r>
      <w:r w:rsidR="00633F04" w:rsidRPr="00AF0F80">
        <w:rPr>
          <w:rFonts w:ascii="Arial" w:hAnsi="Arial" w:cs="Arial"/>
          <w:sz w:val="22"/>
        </w:rPr>
        <w:t>Stroke</w:t>
      </w:r>
      <w:r w:rsidRPr="00AF0F80">
        <w:rPr>
          <w:rFonts w:ascii="Arial" w:hAnsi="Arial" w:cs="Arial"/>
          <w:sz w:val="22"/>
        </w:rPr>
        <w:t xml:space="preserve"> didiagnosa menyandang DM, sedangkan 25% diantaranya terdiagnosa selama menjalani perawatan </w:t>
      </w:r>
      <w:r w:rsidR="00633F04" w:rsidRPr="00AF0F80">
        <w:rPr>
          <w:rFonts w:ascii="Arial" w:hAnsi="Arial" w:cs="Arial"/>
          <w:sz w:val="22"/>
        </w:rPr>
        <w:t>Stroke</w:t>
      </w:r>
      <w:r w:rsidR="008B15AC" w:rsidRPr="00AF0F80">
        <w:rPr>
          <w:rFonts w:ascii="Arial" w:hAnsi="Arial" w:cs="Arial"/>
          <w:sz w:val="22"/>
        </w:rPr>
        <w:t xml:space="preserve"> di rumah sakit</w:t>
      </w:r>
      <w:r w:rsidRPr="00AF0F80">
        <w:rPr>
          <w:rFonts w:ascii="Arial" w:hAnsi="Arial" w:cs="Arial"/>
          <w:sz w:val="22"/>
        </w:rPr>
        <w:t>.</w:t>
      </w:r>
      <w:r w:rsidR="008B15AC" w:rsidRPr="00AF0F80">
        <w:rPr>
          <w:rFonts w:ascii="Arial" w:hAnsi="Arial" w:cs="Arial"/>
          <w:sz w:val="22"/>
        </w:rPr>
        <w:t xml:space="preserve"> </w:t>
      </w:r>
      <w:r w:rsidR="00221510" w:rsidRPr="00AF0F80">
        <w:rPr>
          <w:rFonts w:ascii="Arial" w:hAnsi="Arial" w:cs="Arial"/>
          <w:sz w:val="22"/>
        </w:rPr>
        <w:t xml:space="preserve">Selain itu, </w:t>
      </w:r>
      <w:proofErr w:type="gramStart"/>
      <w:r w:rsidR="00221510" w:rsidRPr="00AF0F80">
        <w:rPr>
          <w:rFonts w:ascii="Arial" w:hAnsi="Arial" w:cs="Arial"/>
          <w:sz w:val="22"/>
        </w:rPr>
        <w:t>kadar</w:t>
      </w:r>
      <w:proofErr w:type="gramEnd"/>
      <w:r w:rsidR="00221510" w:rsidRPr="00AF0F80">
        <w:rPr>
          <w:rFonts w:ascii="Arial" w:hAnsi="Arial" w:cs="Arial"/>
          <w:sz w:val="22"/>
        </w:rPr>
        <w:t xml:space="preserve"> </w:t>
      </w:r>
      <w:r w:rsidR="00B162F8" w:rsidRPr="00AF0F80">
        <w:rPr>
          <w:rFonts w:ascii="Arial" w:hAnsi="Arial" w:cs="Arial"/>
          <w:sz w:val="22"/>
        </w:rPr>
        <w:t>gula</w:t>
      </w:r>
      <w:r w:rsidR="00221510" w:rsidRPr="00AF0F80">
        <w:rPr>
          <w:rFonts w:ascii="Arial" w:hAnsi="Arial" w:cs="Arial"/>
          <w:sz w:val="22"/>
        </w:rPr>
        <w:t xml:space="preserve"> darah yang tinggi juga dapat menyebabkan perubahan sawar otak, meningkatkan edema serebri, menghambat fribinolisis dan meningkatkan trombosis, menyebabkan kelainan perdarahan, serta dapat meningkatkan produksi radikal bebas dan meningkatkan kadar </w:t>
      </w:r>
      <w:r w:rsidR="00221510" w:rsidRPr="00AF0F80">
        <w:rPr>
          <w:rFonts w:ascii="Arial" w:hAnsi="Arial" w:cs="Arial"/>
          <w:i/>
          <w:sz w:val="22"/>
        </w:rPr>
        <w:t>neurotransmitter glutamate</w:t>
      </w:r>
      <w:r w:rsidRPr="00AF0F80">
        <w:rPr>
          <w:rFonts w:ascii="Arial" w:hAnsi="Arial" w:cs="Arial"/>
          <w:i/>
          <w:sz w:val="22"/>
        </w:rPr>
        <w:t xml:space="preserve"> </w:t>
      </w:r>
      <w:r w:rsidR="00221510" w:rsidRPr="00AF0F80">
        <w:rPr>
          <w:rFonts w:ascii="Arial" w:hAnsi="Arial" w:cs="Arial"/>
          <w:sz w:val="22"/>
        </w:rPr>
        <w:t>(</w:t>
      </w:r>
      <w:r w:rsidR="008B15AC" w:rsidRPr="00AF0F80">
        <w:rPr>
          <w:rFonts w:ascii="Arial" w:hAnsi="Arial" w:cs="Arial"/>
          <w:sz w:val="22"/>
        </w:rPr>
        <w:t>Brunner dan Suddarth, 2015</w:t>
      </w:r>
      <w:r w:rsidR="00221510" w:rsidRPr="00AF0F80">
        <w:rPr>
          <w:rFonts w:ascii="Arial" w:hAnsi="Arial" w:cs="Arial"/>
          <w:sz w:val="22"/>
        </w:rPr>
        <w:t>).</w:t>
      </w:r>
    </w:p>
    <w:p w:rsidR="00D01BC2" w:rsidRPr="00AF0F80" w:rsidRDefault="00D01BC2" w:rsidP="00D01BC2">
      <w:pPr>
        <w:shd w:val="clear" w:color="auto" w:fill="FFFFFF"/>
        <w:spacing w:after="0" w:line="480" w:lineRule="auto"/>
        <w:ind w:left="272" w:firstLine="720"/>
        <w:jc w:val="both"/>
        <w:rPr>
          <w:rFonts w:ascii="Arial" w:hAnsi="Arial" w:cs="Arial"/>
          <w:sz w:val="22"/>
        </w:rPr>
      </w:pPr>
      <w:proofErr w:type="gramStart"/>
      <w:r w:rsidRPr="00AF0F80">
        <w:rPr>
          <w:rFonts w:ascii="Arial" w:hAnsi="Arial" w:cs="Arial"/>
          <w:sz w:val="22"/>
        </w:rPr>
        <w:t xml:space="preserve">Organisasi Stroke Dunia mencatat hampir 85% orang yang mempunyai faktor resiko dapat terhindar dari </w:t>
      </w:r>
      <w:r w:rsidR="00633F04" w:rsidRPr="00AF0F80">
        <w:rPr>
          <w:rFonts w:ascii="Arial" w:hAnsi="Arial" w:cs="Arial"/>
          <w:sz w:val="22"/>
        </w:rPr>
        <w:t>Stroke</w:t>
      </w:r>
      <w:r w:rsidRPr="00AF0F80">
        <w:rPr>
          <w:rFonts w:ascii="Arial" w:hAnsi="Arial" w:cs="Arial"/>
          <w:sz w:val="22"/>
        </w:rPr>
        <w:t xml:space="preserve"> bila menyadari dan mengatasi faktor resiko tersebut sejak dini.</w:t>
      </w:r>
      <w:proofErr w:type="gramEnd"/>
      <w:r w:rsidRPr="00AF0F80">
        <w:rPr>
          <w:rFonts w:ascii="Arial" w:hAnsi="Arial" w:cs="Arial"/>
          <w:sz w:val="22"/>
        </w:rPr>
        <w:t xml:space="preserve"> Badan kesehatan dunia memprediksi bahwa kematian akibat </w:t>
      </w:r>
      <w:r w:rsidR="00633F04" w:rsidRPr="00AF0F80">
        <w:rPr>
          <w:rFonts w:ascii="Arial" w:hAnsi="Arial" w:cs="Arial"/>
          <w:sz w:val="22"/>
        </w:rPr>
        <w:t>Stroke</w:t>
      </w:r>
      <w:r w:rsidRPr="00AF0F80">
        <w:rPr>
          <w:rFonts w:ascii="Arial" w:hAnsi="Arial" w:cs="Arial"/>
          <w:sz w:val="22"/>
        </w:rPr>
        <w:t xml:space="preserve"> akan meningkat seiring dengan kematian akibat penyakit jantung dan kanker kurang lebih 6 juta pada tahun 2014 menjadi 8 juta di tahun 2030 (</w:t>
      </w:r>
      <w:r w:rsidR="008969FB">
        <w:rPr>
          <w:rFonts w:ascii="Arial" w:hAnsi="Arial" w:cs="Arial"/>
          <w:sz w:val="22"/>
        </w:rPr>
        <w:t>Kemenkes RI</w:t>
      </w:r>
      <w:r w:rsidR="00633F04" w:rsidRPr="00AF0F80">
        <w:rPr>
          <w:rFonts w:ascii="Arial" w:hAnsi="Arial" w:cs="Arial"/>
          <w:sz w:val="22"/>
        </w:rPr>
        <w:t>, 2015</w:t>
      </w:r>
      <w:r w:rsidRPr="00AF0F80">
        <w:rPr>
          <w:rFonts w:ascii="Arial" w:hAnsi="Arial" w:cs="Arial"/>
          <w:sz w:val="22"/>
        </w:rPr>
        <w:t>).</w:t>
      </w:r>
    </w:p>
    <w:p w:rsidR="00A928DB" w:rsidRPr="00AF0F80" w:rsidRDefault="00A928DB" w:rsidP="00594430">
      <w:pPr>
        <w:shd w:val="clear" w:color="auto" w:fill="FFFFFF"/>
        <w:spacing w:after="0" w:line="480" w:lineRule="auto"/>
        <w:ind w:left="272" w:firstLine="720"/>
        <w:jc w:val="both"/>
        <w:rPr>
          <w:rFonts w:ascii="Arial" w:hAnsi="Arial" w:cs="Arial"/>
          <w:sz w:val="22"/>
        </w:rPr>
      </w:pPr>
      <w:proofErr w:type="gramStart"/>
      <w:r w:rsidRPr="00AF0F80">
        <w:rPr>
          <w:rFonts w:ascii="Arial" w:hAnsi="Arial" w:cs="Arial"/>
          <w:sz w:val="22"/>
        </w:rPr>
        <w:t xml:space="preserve">Pada </w:t>
      </w:r>
      <w:r w:rsidR="006C6DF3" w:rsidRPr="00AF0F80">
        <w:rPr>
          <w:rFonts w:ascii="Arial" w:hAnsi="Arial" w:cs="Arial"/>
          <w:sz w:val="22"/>
        </w:rPr>
        <w:t xml:space="preserve">derajat keparahan </w:t>
      </w:r>
      <w:r w:rsidR="00633F04" w:rsidRPr="00AF0F80">
        <w:rPr>
          <w:rFonts w:ascii="Arial" w:hAnsi="Arial" w:cs="Arial"/>
          <w:sz w:val="22"/>
        </w:rPr>
        <w:t>Stroke</w:t>
      </w:r>
      <w:r w:rsidRPr="00AF0F80">
        <w:rPr>
          <w:rFonts w:ascii="Arial" w:hAnsi="Arial" w:cs="Arial"/>
          <w:sz w:val="22"/>
        </w:rPr>
        <w:t xml:space="preserve"> akut, respon inflamasinya dapat mempengaruhi tingkat keparahan </w:t>
      </w:r>
      <w:r w:rsidR="00633F04" w:rsidRPr="00AF0F80">
        <w:rPr>
          <w:rFonts w:ascii="Arial" w:hAnsi="Arial" w:cs="Arial"/>
          <w:sz w:val="22"/>
        </w:rPr>
        <w:t>Stroke</w:t>
      </w:r>
      <w:r w:rsidRPr="00AF0F80">
        <w:rPr>
          <w:rFonts w:ascii="Arial" w:hAnsi="Arial" w:cs="Arial"/>
          <w:sz w:val="22"/>
        </w:rPr>
        <w:t>.</w:t>
      </w:r>
      <w:proofErr w:type="gramEnd"/>
      <w:r w:rsidRPr="00AF0F80">
        <w:rPr>
          <w:rFonts w:ascii="Arial" w:hAnsi="Arial" w:cs="Arial"/>
          <w:sz w:val="22"/>
        </w:rPr>
        <w:t xml:space="preserve"> </w:t>
      </w:r>
      <w:proofErr w:type="gramStart"/>
      <w:r w:rsidRPr="00AF0F80">
        <w:rPr>
          <w:rFonts w:ascii="Arial" w:hAnsi="Arial" w:cs="Arial"/>
          <w:sz w:val="22"/>
        </w:rPr>
        <w:t>Stroke menyebabkan berbagai defisit neurologik, bergantung pada letak lesi (pembuluh darah mana yang tersumbat), letak area yang perfusinya tidak adekuat, dan jumlah aliran darah kolateral (sekunder atau aksesori).</w:t>
      </w:r>
      <w:proofErr w:type="gramEnd"/>
      <w:r w:rsidRPr="00AF0F80">
        <w:rPr>
          <w:rFonts w:ascii="Arial" w:hAnsi="Arial" w:cs="Arial"/>
          <w:sz w:val="22"/>
        </w:rPr>
        <w:t xml:space="preserve"> Kondisi otak adalah kondisi yang mencetuskan </w:t>
      </w:r>
      <w:r w:rsidRPr="00AF0F80">
        <w:rPr>
          <w:rFonts w:ascii="Arial" w:hAnsi="Arial" w:cs="Arial"/>
          <w:sz w:val="22"/>
        </w:rPr>
        <w:lastRenderedPageBreak/>
        <w:t>berbagai proses seluler yang masing-masing dapat berjalan sendiri maupun saling berkaitan, namun semuanya bisa berakhir dengan kematian neuron dan kerusakan jaringan otak yang menetap, yang bermanifestasi sebagai defisit neurologis yang permanen (</w:t>
      </w:r>
      <w:r w:rsidR="008969FB">
        <w:rPr>
          <w:rFonts w:ascii="Arial" w:hAnsi="Arial" w:cs="Arial"/>
          <w:sz w:val="22"/>
        </w:rPr>
        <w:t>Goldszmidt dan Caplan</w:t>
      </w:r>
      <w:r w:rsidR="008969FB" w:rsidRPr="00AF0F80">
        <w:rPr>
          <w:rFonts w:ascii="Arial" w:hAnsi="Arial" w:cs="Arial"/>
          <w:sz w:val="22"/>
        </w:rPr>
        <w:t>, 201</w:t>
      </w:r>
      <w:r w:rsidR="008969FB">
        <w:rPr>
          <w:rFonts w:ascii="Arial" w:hAnsi="Arial" w:cs="Arial"/>
          <w:sz w:val="22"/>
        </w:rPr>
        <w:t>3</w:t>
      </w:r>
      <w:r w:rsidRPr="00AF0F80">
        <w:rPr>
          <w:rFonts w:ascii="Arial" w:hAnsi="Arial" w:cs="Arial"/>
          <w:sz w:val="22"/>
        </w:rPr>
        <w:t>).</w:t>
      </w:r>
    </w:p>
    <w:p w:rsidR="00A928DB" w:rsidRPr="00AF0F80" w:rsidRDefault="00A928DB" w:rsidP="00594430">
      <w:pPr>
        <w:shd w:val="clear" w:color="auto" w:fill="FFFFFF"/>
        <w:spacing w:after="0" w:line="480" w:lineRule="auto"/>
        <w:ind w:left="272" w:firstLine="720"/>
        <w:jc w:val="both"/>
        <w:rPr>
          <w:rFonts w:ascii="Arial" w:hAnsi="Arial" w:cs="Arial"/>
          <w:sz w:val="22"/>
        </w:rPr>
      </w:pPr>
      <w:r w:rsidRPr="00AF0F80">
        <w:rPr>
          <w:rFonts w:ascii="Arial" w:hAnsi="Arial" w:cs="Arial"/>
          <w:sz w:val="22"/>
        </w:rPr>
        <w:t xml:space="preserve">Pada </w:t>
      </w:r>
      <w:r w:rsidR="006C6DF3" w:rsidRPr="00AF0F80">
        <w:rPr>
          <w:rFonts w:ascii="Arial" w:hAnsi="Arial" w:cs="Arial"/>
          <w:sz w:val="22"/>
        </w:rPr>
        <w:t xml:space="preserve">derajat keparahan </w:t>
      </w:r>
      <w:r w:rsidR="00633F04" w:rsidRPr="00AF0F80">
        <w:rPr>
          <w:rFonts w:ascii="Arial" w:hAnsi="Arial" w:cs="Arial"/>
          <w:sz w:val="22"/>
        </w:rPr>
        <w:t>Stroke</w:t>
      </w:r>
      <w:r w:rsidRPr="00AF0F80">
        <w:rPr>
          <w:rFonts w:ascii="Arial" w:hAnsi="Arial" w:cs="Arial"/>
          <w:sz w:val="22"/>
        </w:rPr>
        <w:t xml:space="preserve"> </w:t>
      </w:r>
      <w:r w:rsidR="006C6DF3" w:rsidRPr="00AF0F80">
        <w:rPr>
          <w:rFonts w:ascii="Arial" w:hAnsi="Arial" w:cs="Arial"/>
          <w:sz w:val="22"/>
        </w:rPr>
        <w:t xml:space="preserve">sangat </w:t>
      </w:r>
      <w:r w:rsidRPr="00AF0F80">
        <w:rPr>
          <w:rFonts w:ascii="Arial" w:hAnsi="Arial" w:cs="Arial"/>
          <w:sz w:val="22"/>
        </w:rPr>
        <w:t xml:space="preserve">akut mungkin sulit untuk memprediksi apakah pasien-pasien </w:t>
      </w:r>
      <w:r w:rsidR="00633F04" w:rsidRPr="00AF0F80">
        <w:rPr>
          <w:rFonts w:ascii="Arial" w:hAnsi="Arial" w:cs="Arial"/>
          <w:sz w:val="22"/>
        </w:rPr>
        <w:t>Stroke</w:t>
      </w:r>
      <w:r w:rsidRPr="00AF0F80">
        <w:rPr>
          <w:rFonts w:ascii="Arial" w:hAnsi="Arial" w:cs="Arial"/>
          <w:sz w:val="22"/>
        </w:rPr>
        <w:t xml:space="preserve"> dengan defisit neurologis yang berat </w:t>
      </w:r>
      <w:proofErr w:type="gramStart"/>
      <w:r w:rsidRPr="00AF0F80">
        <w:rPr>
          <w:rFonts w:ascii="Arial" w:hAnsi="Arial" w:cs="Arial"/>
          <w:sz w:val="22"/>
        </w:rPr>
        <w:t>akan</w:t>
      </w:r>
      <w:proofErr w:type="gramEnd"/>
      <w:r w:rsidRPr="00AF0F80">
        <w:rPr>
          <w:rFonts w:ascii="Arial" w:hAnsi="Arial" w:cs="Arial"/>
          <w:sz w:val="22"/>
        </w:rPr>
        <w:t xml:space="preserve"> terjadi perbaikan atau akan terjadi kecacatan yang menetap, bahkan akan menyebabkan kematian. Dari hasil penelitian di Indonesia, didapatkan hasil bahwa rata-rata yang terserang </w:t>
      </w:r>
      <w:r w:rsidR="00633F04" w:rsidRPr="00AF0F80">
        <w:rPr>
          <w:rFonts w:ascii="Arial" w:hAnsi="Arial" w:cs="Arial"/>
          <w:sz w:val="22"/>
        </w:rPr>
        <w:t>Stroke</w:t>
      </w:r>
      <w:r w:rsidRPr="00AF0F80">
        <w:rPr>
          <w:rFonts w:ascii="Arial" w:hAnsi="Arial" w:cs="Arial"/>
          <w:sz w:val="22"/>
        </w:rPr>
        <w:t xml:space="preserve"> berusia antara 18-95 tahun dengan gejala dan tanda klinis terbesar adalah gangguan mot</w:t>
      </w:r>
      <w:r w:rsidR="00542E50">
        <w:rPr>
          <w:rFonts w:ascii="Arial" w:hAnsi="Arial" w:cs="Arial"/>
          <w:sz w:val="22"/>
        </w:rPr>
        <w:t>orik (90</w:t>
      </w:r>
      <w:r w:rsidR="00542E50">
        <w:rPr>
          <w:rFonts w:ascii="Arial" w:hAnsi="Arial" w:cs="Arial"/>
          <w:sz w:val="22"/>
          <w:lang w:val="id-ID"/>
        </w:rPr>
        <w:t>,</w:t>
      </w:r>
      <w:r w:rsidR="00542E50">
        <w:rPr>
          <w:rFonts w:ascii="Arial" w:hAnsi="Arial" w:cs="Arial"/>
          <w:sz w:val="22"/>
        </w:rPr>
        <w:t>5%), kemudian nyeri kepala (39</w:t>
      </w:r>
      <w:r w:rsidR="00542E50">
        <w:rPr>
          <w:rFonts w:ascii="Arial" w:hAnsi="Arial" w:cs="Arial"/>
          <w:sz w:val="22"/>
          <w:lang w:val="id-ID"/>
        </w:rPr>
        <w:t>,</w:t>
      </w:r>
      <w:r w:rsidRPr="00AF0F80">
        <w:rPr>
          <w:rFonts w:ascii="Arial" w:hAnsi="Arial" w:cs="Arial"/>
          <w:sz w:val="22"/>
        </w:rPr>
        <w:t>8%), disartria</w:t>
      </w:r>
      <w:r w:rsidR="00542E50">
        <w:rPr>
          <w:rFonts w:ascii="Arial" w:hAnsi="Arial" w:cs="Arial"/>
          <w:sz w:val="22"/>
        </w:rPr>
        <w:t xml:space="preserve"> (35</w:t>
      </w:r>
      <w:r w:rsidR="00542E50">
        <w:rPr>
          <w:rFonts w:ascii="Arial" w:hAnsi="Arial" w:cs="Arial"/>
          <w:sz w:val="22"/>
          <w:lang w:val="id-ID"/>
        </w:rPr>
        <w:t>,</w:t>
      </w:r>
      <w:r w:rsidR="00542E50">
        <w:rPr>
          <w:rFonts w:ascii="Arial" w:hAnsi="Arial" w:cs="Arial"/>
          <w:sz w:val="22"/>
        </w:rPr>
        <w:t>2%), gangguan sensorik (22</w:t>
      </w:r>
      <w:r w:rsidR="00542E50">
        <w:rPr>
          <w:rFonts w:ascii="Arial" w:hAnsi="Arial" w:cs="Arial"/>
          <w:sz w:val="22"/>
          <w:lang w:val="id-ID"/>
        </w:rPr>
        <w:t>,</w:t>
      </w:r>
      <w:r w:rsidR="00542E50">
        <w:rPr>
          <w:rFonts w:ascii="Arial" w:hAnsi="Arial" w:cs="Arial"/>
          <w:sz w:val="22"/>
        </w:rPr>
        <w:t>3%) dan disfasia (15</w:t>
      </w:r>
      <w:r w:rsidR="00542E50">
        <w:rPr>
          <w:rFonts w:ascii="Arial" w:hAnsi="Arial" w:cs="Arial"/>
          <w:sz w:val="22"/>
          <w:lang w:val="id-ID"/>
        </w:rPr>
        <w:t>,</w:t>
      </w:r>
      <w:r w:rsidRPr="00AF0F80">
        <w:rPr>
          <w:rFonts w:ascii="Arial" w:hAnsi="Arial" w:cs="Arial"/>
          <w:sz w:val="22"/>
        </w:rPr>
        <w:t xml:space="preserve">6%) </w:t>
      </w:r>
      <w:proofErr w:type="gramStart"/>
      <w:r w:rsidRPr="00AF0F80">
        <w:rPr>
          <w:rFonts w:ascii="Arial" w:hAnsi="Arial" w:cs="Arial"/>
          <w:sz w:val="22"/>
        </w:rPr>
        <w:t>(</w:t>
      </w:r>
      <w:r w:rsidR="008969FB">
        <w:rPr>
          <w:rFonts w:ascii="Arial" w:hAnsi="Arial" w:cs="Arial"/>
          <w:sz w:val="22"/>
        </w:rPr>
        <w:t>Goldszmidt dan Caplan</w:t>
      </w:r>
      <w:r w:rsidR="00633F04" w:rsidRPr="00AF0F80">
        <w:rPr>
          <w:rFonts w:ascii="Arial" w:hAnsi="Arial" w:cs="Arial"/>
          <w:sz w:val="22"/>
        </w:rPr>
        <w:t>, 201</w:t>
      </w:r>
      <w:r w:rsidR="008969FB">
        <w:rPr>
          <w:rFonts w:ascii="Arial" w:hAnsi="Arial" w:cs="Arial"/>
          <w:sz w:val="22"/>
        </w:rPr>
        <w:t>3</w:t>
      </w:r>
      <w:r w:rsidRPr="00AF0F80">
        <w:rPr>
          <w:rFonts w:ascii="Arial" w:hAnsi="Arial" w:cs="Arial"/>
          <w:sz w:val="22"/>
        </w:rPr>
        <w:t>).</w:t>
      </w:r>
      <w:proofErr w:type="gramEnd"/>
    </w:p>
    <w:p w:rsidR="00A928DB" w:rsidRPr="00AF0F80" w:rsidRDefault="00A928DB" w:rsidP="00594430">
      <w:pPr>
        <w:shd w:val="clear" w:color="auto" w:fill="FFFFFF"/>
        <w:spacing w:after="0" w:line="480" w:lineRule="auto"/>
        <w:ind w:left="272" w:firstLine="720"/>
        <w:jc w:val="both"/>
        <w:rPr>
          <w:rFonts w:ascii="Arial" w:hAnsi="Arial" w:cs="Arial"/>
          <w:sz w:val="22"/>
        </w:rPr>
      </w:pPr>
      <w:r w:rsidRPr="00AF0F80">
        <w:rPr>
          <w:rFonts w:ascii="Arial" w:hAnsi="Arial" w:cs="Arial"/>
          <w:sz w:val="22"/>
        </w:rPr>
        <w:t xml:space="preserve">Heterogenitas </w:t>
      </w:r>
      <w:r w:rsidR="00633F04" w:rsidRPr="00AF0F80">
        <w:rPr>
          <w:rFonts w:ascii="Arial" w:hAnsi="Arial" w:cs="Arial"/>
          <w:sz w:val="22"/>
        </w:rPr>
        <w:t>Stroke</w:t>
      </w:r>
      <w:r w:rsidRPr="00AF0F80">
        <w:rPr>
          <w:rFonts w:ascii="Arial" w:hAnsi="Arial" w:cs="Arial"/>
          <w:sz w:val="22"/>
        </w:rPr>
        <w:t xml:space="preserve"> menyebabkan sulitnya memprediksi </w:t>
      </w:r>
      <w:r w:rsidRPr="00AF0F80">
        <w:rPr>
          <w:rFonts w:ascii="Arial" w:hAnsi="Arial" w:cs="Arial"/>
          <w:i/>
          <w:sz w:val="22"/>
        </w:rPr>
        <w:t>outcome</w:t>
      </w:r>
      <w:r w:rsidRPr="00AF0F80">
        <w:rPr>
          <w:rFonts w:ascii="Arial" w:hAnsi="Arial" w:cs="Arial"/>
          <w:sz w:val="22"/>
        </w:rPr>
        <w:t xml:space="preserve"> yang terjadi secara akurat dan faktor </w:t>
      </w:r>
      <w:proofErr w:type="gramStart"/>
      <w:r w:rsidRPr="00AF0F80">
        <w:rPr>
          <w:rFonts w:ascii="Arial" w:hAnsi="Arial" w:cs="Arial"/>
          <w:sz w:val="22"/>
        </w:rPr>
        <w:t>apa</w:t>
      </w:r>
      <w:proofErr w:type="gramEnd"/>
      <w:r w:rsidRPr="00AF0F80">
        <w:rPr>
          <w:rFonts w:ascii="Arial" w:hAnsi="Arial" w:cs="Arial"/>
          <w:sz w:val="22"/>
        </w:rPr>
        <w:t xml:space="preserve"> yang paling menentukan </w:t>
      </w:r>
      <w:r w:rsidRPr="00AF0F80">
        <w:rPr>
          <w:rFonts w:ascii="Arial" w:hAnsi="Arial" w:cs="Arial"/>
          <w:i/>
          <w:sz w:val="22"/>
        </w:rPr>
        <w:t>outcome</w:t>
      </w:r>
      <w:r w:rsidRPr="00AF0F80">
        <w:rPr>
          <w:rFonts w:ascii="Arial" w:hAnsi="Arial" w:cs="Arial"/>
          <w:sz w:val="22"/>
        </w:rPr>
        <w:t xml:space="preserve">. </w:t>
      </w:r>
      <w:proofErr w:type="gramStart"/>
      <w:r w:rsidRPr="00AF0F80">
        <w:rPr>
          <w:rFonts w:ascii="Arial" w:hAnsi="Arial" w:cs="Arial"/>
          <w:sz w:val="22"/>
        </w:rPr>
        <w:t xml:space="preserve">Sejumlah prediktor untuk </w:t>
      </w:r>
      <w:r w:rsidRPr="00AF0F80">
        <w:rPr>
          <w:rFonts w:ascii="Arial" w:hAnsi="Arial" w:cs="Arial"/>
          <w:i/>
          <w:sz w:val="22"/>
        </w:rPr>
        <w:t>outcome</w:t>
      </w:r>
      <w:r w:rsidRPr="00AF0F80">
        <w:rPr>
          <w:rFonts w:ascii="Arial" w:hAnsi="Arial" w:cs="Arial"/>
          <w:sz w:val="22"/>
        </w:rPr>
        <w:t xml:space="preserve"> </w:t>
      </w:r>
      <w:r w:rsidR="00633F04" w:rsidRPr="00AF0F80">
        <w:rPr>
          <w:rFonts w:ascii="Arial" w:hAnsi="Arial" w:cs="Arial"/>
          <w:sz w:val="22"/>
        </w:rPr>
        <w:t>Stroke</w:t>
      </w:r>
      <w:r w:rsidRPr="00AF0F80">
        <w:rPr>
          <w:rFonts w:ascii="Arial" w:hAnsi="Arial" w:cs="Arial"/>
          <w:sz w:val="22"/>
        </w:rPr>
        <w:t xml:space="preserve"> telah diajukan dan pengukuran </w:t>
      </w:r>
      <w:r w:rsidRPr="00AF0F80">
        <w:rPr>
          <w:rFonts w:ascii="Arial" w:hAnsi="Arial" w:cs="Arial"/>
          <w:i/>
          <w:sz w:val="22"/>
        </w:rPr>
        <w:t>outcome</w:t>
      </w:r>
      <w:r w:rsidRPr="00AF0F80">
        <w:rPr>
          <w:rFonts w:ascii="Arial" w:hAnsi="Arial" w:cs="Arial"/>
          <w:sz w:val="22"/>
        </w:rPr>
        <w:t xml:space="preserve"> </w:t>
      </w:r>
      <w:r w:rsidR="00633F04" w:rsidRPr="00AF0F80">
        <w:rPr>
          <w:rFonts w:ascii="Arial" w:hAnsi="Arial" w:cs="Arial"/>
          <w:sz w:val="22"/>
        </w:rPr>
        <w:t>Stroke</w:t>
      </w:r>
      <w:r w:rsidRPr="00AF0F80">
        <w:rPr>
          <w:rFonts w:ascii="Arial" w:hAnsi="Arial" w:cs="Arial"/>
          <w:sz w:val="22"/>
        </w:rPr>
        <w:t xml:space="preserve"> mempunyai berbagai masalah tergantung pada perjalanan penyakitnya.</w:t>
      </w:r>
      <w:proofErr w:type="gramEnd"/>
      <w:r w:rsidRPr="00AF0F80">
        <w:rPr>
          <w:rFonts w:ascii="Arial" w:hAnsi="Arial" w:cs="Arial"/>
          <w:sz w:val="22"/>
        </w:rPr>
        <w:t xml:space="preserve"> </w:t>
      </w:r>
      <w:proofErr w:type="gramStart"/>
      <w:r w:rsidRPr="00AF0F80">
        <w:rPr>
          <w:rFonts w:ascii="Arial" w:hAnsi="Arial" w:cs="Arial"/>
          <w:sz w:val="22"/>
        </w:rPr>
        <w:t xml:space="preserve">Pemilihan </w:t>
      </w:r>
      <w:r w:rsidRPr="00AF0F80">
        <w:rPr>
          <w:rFonts w:ascii="Arial" w:hAnsi="Arial" w:cs="Arial"/>
          <w:i/>
          <w:sz w:val="22"/>
        </w:rPr>
        <w:t>outcome</w:t>
      </w:r>
      <w:r w:rsidRPr="00AF0F80">
        <w:rPr>
          <w:rFonts w:ascii="Arial" w:hAnsi="Arial" w:cs="Arial"/>
          <w:sz w:val="22"/>
        </w:rPr>
        <w:t xml:space="preserve"> yang tepat lebih sulit oleh karena jenis </w:t>
      </w:r>
      <w:r w:rsidR="00633F04" w:rsidRPr="00AF0F80">
        <w:rPr>
          <w:rFonts w:ascii="Arial" w:hAnsi="Arial" w:cs="Arial"/>
          <w:sz w:val="22"/>
        </w:rPr>
        <w:t>Stroke</w:t>
      </w:r>
      <w:r w:rsidRPr="00AF0F80">
        <w:rPr>
          <w:rFonts w:ascii="Arial" w:hAnsi="Arial" w:cs="Arial"/>
          <w:sz w:val="22"/>
        </w:rPr>
        <w:t>, berat, lokasi, dan kecepatan pemulihannya sangat bervariasi (</w:t>
      </w:r>
      <w:r w:rsidR="008969FB">
        <w:rPr>
          <w:rFonts w:ascii="Arial" w:hAnsi="Arial" w:cs="Arial"/>
          <w:sz w:val="22"/>
        </w:rPr>
        <w:t>Goldszmidt dan Caplan</w:t>
      </w:r>
      <w:r w:rsidR="008969FB" w:rsidRPr="00AF0F80">
        <w:rPr>
          <w:rFonts w:ascii="Arial" w:hAnsi="Arial" w:cs="Arial"/>
          <w:sz w:val="22"/>
        </w:rPr>
        <w:t>, 201</w:t>
      </w:r>
      <w:r w:rsidR="008969FB">
        <w:rPr>
          <w:rFonts w:ascii="Arial" w:hAnsi="Arial" w:cs="Arial"/>
          <w:sz w:val="22"/>
        </w:rPr>
        <w:t>3</w:t>
      </w:r>
      <w:r w:rsidRPr="00AF0F80">
        <w:rPr>
          <w:rFonts w:ascii="Arial" w:hAnsi="Arial" w:cs="Arial"/>
          <w:sz w:val="22"/>
        </w:rPr>
        <w:t>).</w:t>
      </w:r>
      <w:proofErr w:type="gramEnd"/>
    </w:p>
    <w:p w:rsidR="006C6DF3" w:rsidRPr="00AF0F80" w:rsidRDefault="006C6DF3" w:rsidP="006C6DF3">
      <w:pPr>
        <w:shd w:val="clear" w:color="auto" w:fill="FFFFFF"/>
        <w:spacing w:after="0" w:line="480" w:lineRule="auto"/>
        <w:ind w:left="272" w:firstLine="720"/>
        <w:jc w:val="both"/>
        <w:rPr>
          <w:rFonts w:ascii="Arial" w:hAnsi="Arial" w:cs="Arial"/>
          <w:sz w:val="22"/>
        </w:rPr>
      </w:pPr>
      <w:proofErr w:type="gramStart"/>
      <w:r w:rsidRPr="00AF0F80">
        <w:rPr>
          <w:rFonts w:ascii="Arial" w:hAnsi="Arial" w:cs="Arial"/>
          <w:sz w:val="22"/>
        </w:rPr>
        <w:t>RSUD Ulin Banjarmasin merupakan rumah sakit pusat rujukan dengan fasilitas terlengkap yang ada di Kalimantan Selatan.</w:t>
      </w:r>
      <w:proofErr w:type="gramEnd"/>
      <w:r w:rsidRPr="00AF0F80">
        <w:rPr>
          <w:rFonts w:ascii="Arial" w:hAnsi="Arial" w:cs="Arial"/>
          <w:sz w:val="22"/>
        </w:rPr>
        <w:t xml:space="preserve"> Berdasarkan data sementara yang diperoleh, angka kejadian </w:t>
      </w:r>
      <w:r w:rsidR="00633F04" w:rsidRPr="00AF0F80">
        <w:rPr>
          <w:rFonts w:ascii="Arial" w:hAnsi="Arial" w:cs="Arial"/>
          <w:sz w:val="22"/>
        </w:rPr>
        <w:t>Stroke</w:t>
      </w:r>
      <w:r w:rsidRPr="00AF0F80">
        <w:rPr>
          <w:rFonts w:ascii="Arial" w:hAnsi="Arial" w:cs="Arial"/>
          <w:sz w:val="22"/>
        </w:rPr>
        <w:t xml:space="preserve"> akibat peningkatan </w:t>
      </w:r>
      <w:proofErr w:type="gramStart"/>
      <w:r w:rsidRPr="00AF0F80">
        <w:rPr>
          <w:rFonts w:ascii="Arial" w:hAnsi="Arial" w:cs="Arial"/>
          <w:sz w:val="22"/>
        </w:rPr>
        <w:t>kadar</w:t>
      </w:r>
      <w:proofErr w:type="gramEnd"/>
      <w:r w:rsidRPr="00AF0F80">
        <w:rPr>
          <w:rFonts w:ascii="Arial" w:hAnsi="Arial" w:cs="Arial"/>
          <w:sz w:val="22"/>
        </w:rPr>
        <w:t xml:space="preserve"> gula mengalami peningkatan setiap tahunnya. Tercatat angka kejadian </w:t>
      </w:r>
      <w:r w:rsidR="00633F04" w:rsidRPr="00AF0F80">
        <w:rPr>
          <w:rFonts w:ascii="Arial" w:hAnsi="Arial" w:cs="Arial"/>
          <w:sz w:val="22"/>
        </w:rPr>
        <w:t>Stroke</w:t>
      </w:r>
      <w:r w:rsidRPr="00AF0F80">
        <w:rPr>
          <w:rFonts w:ascii="Arial" w:hAnsi="Arial" w:cs="Arial"/>
          <w:sz w:val="22"/>
        </w:rPr>
        <w:t xml:space="preserve"> akibat peningkatan </w:t>
      </w:r>
      <w:proofErr w:type="gramStart"/>
      <w:r w:rsidRPr="00AF0F80">
        <w:rPr>
          <w:rFonts w:ascii="Arial" w:hAnsi="Arial" w:cs="Arial"/>
          <w:sz w:val="22"/>
        </w:rPr>
        <w:t>kadar</w:t>
      </w:r>
      <w:proofErr w:type="gramEnd"/>
      <w:r w:rsidRPr="00AF0F80">
        <w:rPr>
          <w:rFonts w:ascii="Arial" w:hAnsi="Arial" w:cs="Arial"/>
          <w:sz w:val="22"/>
        </w:rPr>
        <w:t xml:space="preserve"> gula darah pada tahun 2011 sebanyak 214 kasus dari 327 kasus </w:t>
      </w:r>
      <w:r w:rsidR="00633F04" w:rsidRPr="00AF0F80">
        <w:rPr>
          <w:rFonts w:ascii="Arial" w:hAnsi="Arial" w:cs="Arial"/>
          <w:sz w:val="22"/>
        </w:rPr>
        <w:t>Stroke</w:t>
      </w:r>
      <w:r w:rsidRPr="00AF0F80">
        <w:rPr>
          <w:rFonts w:ascii="Arial" w:hAnsi="Arial" w:cs="Arial"/>
          <w:sz w:val="22"/>
        </w:rPr>
        <w:t xml:space="preserve">. Pada tahun 2012 kejadian </w:t>
      </w:r>
      <w:r w:rsidR="00633F04" w:rsidRPr="00AF0F80">
        <w:rPr>
          <w:rFonts w:ascii="Arial" w:hAnsi="Arial" w:cs="Arial"/>
          <w:sz w:val="22"/>
        </w:rPr>
        <w:t>Stroke</w:t>
      </w:r>
      <w:r w:rsidRPr="00AF0F80">
        <w:rPr>
          <w:rFonts w:ascii="Arial" w:hAnsi="Arial" w:cs="Arial"/>
          <w:sz w:val="22"/>
        </w:rPr>
        <w:t xml:space="preserve"> akibat peningkatan </w:t>
      </w:r>
      <w:proofErr w:type="gramStart"/>
      <w:r w:rsidRPr="00AF0F80">
        <w:rPr>
          <w:rFonts w:ascii="Arial" w:hAnsi="Arial" w:cs="Arial"/>
          <w:sz w:val="22"/>
        </w:rPr>
        <w:t>kadar</w:t>
      </w:r>
      <w:proofErr w:type="gramEnd"/>
      <w:r w:rsidRPr="00AF0F80">
        <w:rPr>
          <w:rFonts w:ascii="Arial" w:hAnsi="Arial" w:cs="Arial"/>
          <w:sz w:val="22"/>
        </w:rPr>
        <w:t xml:space="preserve"> gula darah sebanyak 239 kasus dari 387 kasus </w:t>
      </w:r>
      <w:r w:rsidR="00633F04" w:rsidRPr="00AF0F80">
        <w:rPr>
          <w:rFonts w:ascii="Arial" w:hAnsi="Arial" w:cs="Arial"/>
          <w:sz w:val="22"/>
        </w:rPr>
        <w:t>Stroke</w:t>
      </w:r>
      <w:r w:rsidRPr="00AF0F80">
        <w:rPr>
          <w:rFonts w:ascii="Arial" w:hAnsi="Arial" w:cs="Arial"/>
          <w:sz w:val="22"/>
        </w:rPr>
        <w:t xml:space="preserve">. Pada tahun 2013 kejadian </w:t>
      </w:r>
      <w:r w:rsidR="00633F04" w:rsidRPr="00AF0F80">
        <w:rPr>
          <w:rFonts w:ascii="Arial" w:hAnsi="Arial" w:cs="Arial"/>
          <w:sz w:val="22"/>
        </w:rPr>
        <w:t>Stroke</w:t>
      </w:r>
      <w:r w:rsidRPr="00AF0F80">
        <w:rPr>
          <w:rFonts w:ascii="Arial" w:hAnsi="Arial" w:cs="Arial"/>
          <w:sz w:val="22"/>
        </w:rPr>
        <w:t xml:space="preserve"> akibat </w:t>
      </w:r>
      <w:r w:rsidRPr="00AF0F80">
        <w:rPr>
          <w:rFonts w:ascii="Arial" w:hAnsi="Arial" w:cs="Arial"/>
          <w:sz w:val="22"/>
        </w:rPr>
        <w:lastRenderedPageBreak/>
        <w:t xml:space="preserve">peningkatan </w:t>
      </w:r>
      <w:proofErr w:type="gramStart"/>
      <w:r w:rsidRPr="00AF0F80">
        <w:rPr>
          <w:rFonts w:ascii="Arial" w:hAnsi="Arial" w:cs="Arial"/>
          <w:sz w:val="22"/>
        </w:rPr>
        <w:t>kadar</w:t>
      </w:r>
      <w:proofErr w:type="gramEnd"/>
      <w:r w:rsidRPr="00AF0F80">
        <w:rPr>
          <w:rFonts w:ascii="Arial" w:hAnsi="Arial" w:cs="Arial"/>
          <w:sz w:val="22"/>
        </w:rPr>
        <w:t xml:space="preserve"> gula darah sebanyak 291 kasus dari 419 kasus </w:t>
      </w:r>
      <w:r w:rsidR="00633F04" w:rsidRPr="00AF0F80">
        <w:rPr>
          <w:rFonts w:ascii="Arial" w:hAnsi="Arial" w:cs="Arial"/>
          <w:sz w:val="22"/>
        </w:rPr>
        <w:t>Stroke</w:t>
      </w:r>
      <w:r w:rsidRPr="00AF0F80">
        <w:rPr>
          <w:rFonts w:ascii="Arial" w:hAnsi="Arial" w:cs="Arial"/>
          <w:sz w:val="22"/>
        </w:rPr>
        <w:t xml:space="preserve">. Pada tahun 2014 kejadian </w:t>
      </w:r>
      <w:r w:rsidR="00633F04" w:rsidRPr="00AF0F80">
        <w:rPr>
          <w:rFonts w:ascii="Arial" w:hAnsi="Arial" w:cs="Arial"/>
          <w:sz w:val="22"/>
        </w:rPr>
        <w:t>Stroke</w:t>
      </w:r>
      <w:r w:rsidRPr="00AF0F80">
        <w:rPr>
          <w:rFonts w:ascii="Arial" w:hAnsi="Arial" w:cs="Arial"/>
          <w:sz w:val="22"/>
        </w:rPr>
        <w:t xml:space="preserve"> akibat peningkatan </w:t>
      </w:r>
      <w:proofErr w:type="gramStart"/>
      <w:r w:rsidRPr="00AF0F80">
        <w:rPr>
          <w:rFonts w:ascii="Arial" w:hAnsi="Arial" w:cs="Arial"/>
          <w:sz w:val="22"/>
        </w:rPr>
        <w:t>kadar</w:t>
      </w:r>
      <w:proofErr w:type="gramEnd"/>
      <w:r w:rsidRPr="00AF0F80">
        <w:rPr>
          <w:rFonts w:ascii="Arial" w:hAnsi="Arial" w:cs="Arial"/>
          <w:sz w:val="22"/>
        </w:rPr>
        <w:t xml:space="preserve"> gula darah sebanyak 338 kasus dari 576 kasus </w:t>
      </w:r>
      <w:r w:rsidR="00633F04" w:rsidRPr="00AF0F80">
        <w:rPr>
          <w:rFonts w:ascii="Arial" w:hAnsi="Arial" w:cs="Arial"/>
          <w:sz w:val="22"/>
        </w:rPr>
        <w:t>Stroke</w:t>
      </w:r>
      <w:r w:rsidRPr="00AF0F80">
        <w:rPr>
          <w:rFonts w:ascii="Arial" w:hAnsi="Arial" w:cs="Arial"/>
          <w:sz w:val="22"/>
        </w:rPr>
        <w:t xml:space="preserve">. Pada tahun 2015 terhitung Januari hingga Oktober, tercacat kejadian </w:t>
      </w:r>
      <w:r w:rsidR="00633F04" w:rsidRPr="00AF0F80">
        <w:rPr>
          <w:rFonts w:ascii="Arial" w:hAnsi="Arial" w:cs="Arial"/>
          <w:sz w:val="22"/>
        </w:rPr>
        <w:t>Stroke</w:t>
      </w:r>
      <w:r w:rsidRPr="00AF0F80">
        <w:rPr>
          <w:rFonts w:ascii="Arial" w:hAnsi="Arial" w:cs="Arial"/>
          <w:sz w:val="22"/>
        </w:rPr>
        <w:t xml:space="preserve"> akibat peningkatan </w:t>
      </w:r>
      <w:proofErr w:type="gramStart"/>
      <w:r w:rsidRPr="00AF0F80">
        <w:rPr>
          <w:rFonts w:ascii="Arial" w:hAnsi="Arial" w:cs="Arial"/>
          <w:sz w:val="22"/>
        </w:rPr>
        <w:t>kadar</w:t>
      </w:r>
      <w:proofErr w:type="gramEnd"/>
      <w:r w:rsidRPr="00AF0F80">
        <w:rPr>
          <w:rFonts w:ascii="Arial" w:hAnsi="Arial" w:cs="Arial"/>
          <w:sz w:val="22"/>
        </w:rPr>
        <w:t xml:space="preserve"> gula darah sebanyak 304 kasus dari 5</w:t>
      </w:r>
      <w:r w:rsidR="00CA67A3" w:rsidRPr="00AF0F80">
        <w:rPr>
          <w:rFonts w:ascii="Arial" w:hAnsi="Arial" w:cs="Arial"/>
          <w:sz w:val="22"/>
        </w:rPr>
        <w:t>59</w:t>
      </w:r>
      <w:r w:rsidRPr="00AF0F80">
        <w:rPr>
          <w:rFonts w:ascii="Arial" w:hAnsi="Arial" w:cs="Arial"/>
          <w:sz w:val="22"/>
        </w:rPr>
        <w:t xml:space="preserve"> kasus </w:t>
      </w:r>
      <w:r w:rsidR="00633F04" w:rsidRPr="00AF0F80">
        <w:rPr>
          <w:rFonts w:ascii="Arial" w:hAnsi="Arial" w:cs="Arial"/>
          <w:sz w:val="22"/>
        </w:rPr>
        <w:t>Stroke</w:t>
      </w:r>
      <w:r w:rsidRPr="00AF0F80">
        <w:rPr>
          <w:rFonts w:ascii="Arial" w:hAnsi="Arial" w:cs="Arial"/>
          <w:sz w:val="22"/>
        </w:rPr>
        <w:t xml:space="preserve"> (</w:t>
      </w:r>
      <w:r w:rsidR="00D114DA" w:rsidRPr="00AF0F80">
        <w:rPr>
          <w:rFonts w:ascii="Arial" w:hAnsi="Arial" w:cs="Arial"/>
          <w:sz w:val="22"/>
        </w:rPr>
        <w:t xml:space="preserve">Rekam Medik </w:t>
      </w:r>
      <w:r w:rsidRPr="00AF0F80">
        <w:rPr>
          <w:rFonts w:ascii="Arial" w:hAnsi="Arial" w:cs="Arial"/>
          <w:sz w:val="22"/>
        </w:rPr>
        <w:t>RSUD Ulin</w:t>
      </w:r>
      <w:r w:rsidR="00D114DA" w:rsidRPr="00AF0F80">
        <w:rPr>
          <w:rFonts w:ascii="Arial" w:hAnsi="Arial" w:cs="Arial"/>
          <w:sz w:val="22"/>
        </w:rPr>
        <w:t xml:space="preserve"> Banjarmasin</w:t>
      </w:r>
      <w:r w:rsidRPr="00AF0F80">
        <w:rPr>
          <w:rFonts w:ascii="Arial" w:hAnsi="Arial" w:cs="Arial"/>
          <w:sz w:val="22"/>
        </w:rPr>
        <w:t>, 2015).</w:t>
      </w:r>
    </w:p>
    <w:p w:rsidR="006C6DF3" w:rsidRPr="00AF0F80" w:rsidRDefault="006C6DF3" w:rsidP="00B04454">
      <w:pPr>
        <w:shd w:val="clear" w:color="auto" w:fill="FFFFFF"/>
        <w:spacing w:after="0" w:line="480" w:lineRule="auto"/>
        <w:ind w:left="272" w:firstLine="720"/>
        <w:jc w:val="both"/>
        <w:rPr>
          <w:rFonts w:ascii="Arial" w:hAnsi="Arial" w:cs="Arial"/>
          <w:sz w:val="22"/>
        </w:rPr>
      </w:pPr>
      <w:r w:rsidRPr="00AF0F80">
        <w:rPr>
          <w:rFonts w:ascii="Arial" w:hAnsi="Arial" w:cs="Arial"/>
          <w:sz w:val="22"/>
        </w:rPr>
        <w:t xml:space="preserve">Hasil studi pendahuluan yang dilakukan pada tanggal 5 Desember 2015 di RSUD Ulin Banjarmasin diketahui bahwa dari 10 orang pasien </w:t>
      </w:r>
      <w:r w:rsidR="00633F04" w:rsidRPr="00AF0F80">
        <w:rPr>
          <w:rFonts w:ascii="Arial" w:hAnsi="Arial" w:cs="Arial"/>
          <w:sz w:val="22"/>
        </w:rPr>
        <w:t>Stroke</w:t>
      </w:r>
      <w:r w:rsidRPr="00AF0F80">
        <w:rPr>
          <w:rFonts w:ascii="Arial" w:hAnsi="Arial" w:cs="Arial"/>
          <w:sz w:val="22"/>
        </w:rPr>
        <w:t xml:space="preserve"> rawat jalan</w:t>
      </w:r>
      <w:r w:rsidR="00633F04" w:rsidRPr="00AF0F80">
        <w:rPr>
          <w:rFonts w:ascii="Arial" w:hAnsi="Arial" w:cs="Arial"/>
          <w:sz w:val="22"/>
        </w:rPr>
        <w:t xml:space="preserve"> dengan usia </w:t>
      </w:r>
      <w:r w:rsidR="008B15AC" w:rsidRPr="00AF0F80">
        <w:rPr>
          <w:rFonts w:ascii="Arial" w:hAnsi="Arial" w:cs="Arial"/>
          <w:sz w:val="22"/>
        </w:rPr>
        <w:t>≥</w:t>
      </w:r>
      <w:r w:rsidR="00D114DA" w:rsidRPr="00AF0F80">
        <w:rPr>
          <w:rFonts w:ascii="Arial" w:hAnsi="Arial" w:cs="Arial"/>
          <w:sz w:val="22"/>
        </w:rPr>
        <w:t xml:space="preserve">40 tahun </w:t>
      </w:r>
      <w:r w:rsidRPr="00AF0F80">
        <w:rPr>
          <w:rFonts w:ascii="Arial" w:hAnsi="Arial" w:cs="Arial"/>
          <w:sz w:val="22"/>
        </w:rPr>
        <w:t xml:space="preserve">yang melakukan fisioterapi, diketahui bahwa 8 orang (80%) diantaranya memiliki </w:t>
      </w:r>
      <w:r w:rsidR="00D114DA" w:rsidRPr="00AF0F80">
        <w:rPr>
          <w:rFonts w:ascii="Arial" w:hAnsi="Arial" w:cs="Arial"/>
          <w:sz w:val="22"/>
        </w:rPr>
        <w:t>glukosa darah sewaktu</w:t>
      </w:r>
      <w:r w:rsidRPr="00AF0F80">
        <w:rPr>
          <w:rFonts w:ascii="Arial" w:hAnsi="Arial" w:cs="Arial"/>
          <w:sz w:val="22"/>
        </w:rPr>
        <w:t xml:space="preserve"> ≥ dari 180 </w:t>
      </w:r>
      <w:r w:rsidR="0061404B">
        <w:rPr>
          <w:rFonts w:ascii="Arial" w:hAnsi="Arial" w:cs="Arial"/>
          <w:sz w:val="22"/>
          <w:lang w:val="id-ID"/>
        </w:rPr>
        <w:t>mg</w:t>
      </w:r>
      <w:bookmarkStart w:id="0" w:name="_GoBack"/>
      <w:bookmarkEnd w:id="0"/>
      <w:r w:rsidR="00D114DA" w:rsidRPr="00AF0F80">
        <w:rPr>
          <w:rFonts w:ascii="Arial" w:hAnsi="Arial" w:cs="Arial"/>
          <w:sz w:val="22"/>
        </w:rPr>
        <w:t xml:space="preserve">/dl (batas normal = 126 </w:t>
      </w:r>
      <w:r w:rsidR="0061404B">
        <w:rPr>
          <w:rFonts w:ascii="Arial" w:hAnsi="Arial" w:cs="Arial"/>
          <w:sz w:val="22"/>
          <w:lang w:val="id-ID"/>
        </w:rPr>
        <w:t>mg</w:t>
      </w:r>
      <w:r w:rsidR="00D114DA" w:rsidRPr="00AF0F80">
        <w:rPr>
          <w:rFonts w:ascii="Arial" w:hAnsi="Arial" w:cs="Arial"/>
          <w:sz w:val="22"/>
        </w:rPr>
        <w:t>/dl)</w:t>
      </w:r>
      <w:r w:rsidR="00620D7A" w:rsidRPr="00AF0F80">
        <w:rPr>
          <w:rFonts w:ascii="Arial" w:hAnsi="Arial" w:cs="Arial"/>
          <w:sz w:val="22"/>
        </w:rPr>
        <w:t>.</w:t>
      </w:r>
    </w:p>
    <w:p w:rsidR="00FB5E63" w:rsidRPr="00AF0F80" w:rsidRDefault="00823152" w:rsidP="00CA33F9">
      <w:pPr>
        <w:shd w:val="clear" w:color="auto" w:fill="FFFFFF"/>
        <w:spacing w:after="0" w:line="480" w:lineRule="auto"/>
        <w:ind w:left="272" w:firstLine="720"/>
        <w:jc w:val="both"/>
        <w:rPr>
          <w:rFonts w:ascii="Arial" w:hAnsi="Arial" w:cs="Arial"/>
          <w:sz w:val="22"/>
        </w:rPr>
      </w:pPr>
      <w:r>
        <w:rPr>
          <w:rFonts w:ascii="Arial" w:hAnsi="Arial" w:cs="Arial"/>
          <w:sz w:val="22"/>
          <w:lang w:val="id-ID"/>
        </w:rPr>
        <w:t>Hasil</w:t>
      </w:r>
      <w:r w:rsidR="00FB5E63" w:rsidRPr="00AF0F80">
        <w:rPr>
          <w:rFonts w:ascii="Arial" w:hAnsi="Arial" w:cs="Arial"/>
          <w:sz w:val="22"/>
        </w:rPr>
        <w:t xml:space="preserve"> uraian di atas, maka penulis akan melakukan penelitian mengenai hubungan kadar gula darah dengan </w:t>
      </w:r>
      <w:r w:rsidR="006C08A3">
        <w:rPr>
          <w:rFonts w:ascii="Arial" w:hAnsi="Arial" w:cs="Arial"/>
          <w:sz w:val="22"/>
        </w:rPr>
        <w:t>derajat keparahan Stroke pada pasien Stroke</w:t>
      </w:r>
      <w:r w:rsidR="00FB5E63" w:rsidRPr="00AF0F80">
        <w:rPr>
          <w:rFonts w:ascii="Arial" w:hAnsi="Arial" w:cs="Arial"/>
          <w:sz w:val="22"/>
        </w:rPr>
        <w:t xml:space="preserve"> di RSUD Ulin Banjarmasin.</w:t>
      </w:r>
    </w:p>
    <w:p w:rsidR="008B15AC" w:rsidRPr="00AF0F80" w:rsidRDefault="008B15AC" w:rsidP="008B15AC">
      <w:pPr>
        <w:shd w:val="clear" w:color="auto" w:fill="FFFFFF"/>
        <w:spacing w:after="0" w:line="240" w:lineRule="auto"/>
        <w:ind w:left="272" w:firstLine="720"/>
        <w:jc w:val="both"/>
        <w:rPr>
          <w:rFonts w:ascii="Arial" w:hAnsi="Arial" w:cs="Arial"/>
          <w:sz w:val="22"/>
        </w:rPr>
      </w:pPr>
    </w:p>
    <w:p w:rsidR="00E31279" w:rsidRPr="00AF0F80" w:rsidRDefault="00E055C1" w:rsidP="00AD0D9F">
      <w:pPr>
        <w:pStyle w:val="ListParagraph"/>
        <w:numPr>
          <w:ilvl w:val="0"/>
          <w:numId w:val="1"/>
        </w:numPr>
        <w:spacing w:after="0" w:line="480" w:lineRule="auto"/>
        <w:ind w:left="284" w:hanging="284"/>
        <w:rPr>
          <w:rFonts w:ascii="Arial" w:hAnsi="Arial" w:cs="Arial"/>
          <w:b/>
          <w:sz w:val="22"/>
        </w:rPr>
      </w:pPr>
      <w:r w:rsidRPr="00AF0F80">
        <w:rPr>
          <w:rFonts w:ascii="Arial" w:hAnsi="Arial" w:cs="Arial"/>
          <w:b/>
          <w:sz w:val="22"/>
        </w:rPr>
        <w:t>Rumusan Masalah</w:t>
      </w:r>
    </w:p>
    <w:p w:rsidR="002A1365" w:rsidRPr="00AF0F80" w:rsidRDefault="002A1365" w:rsidP="00B27F6D">
      <w:pPr>
        <w:pStyle w:val="ListParagraph"/>
        <w:spacing w:after="0" w:line="480" w:lineRule="auto"/>
        <w:ind w:left="284" w:firstLine="796"/>
        <w:jc w:val="both"/>
        <w:rPr>
          <w:rFonts w:ascii="Arial" w:hAnsi="Arial" w:cs="Arial"/>
          <w:sz w:val="22"/>
        </w:rPr>
      </w:pPr>
      <w:r w:rsidRPr="00AF0F80">
        <w:rPr>
          <w:rFonts w:ascii="Arial" w:hAnsi="Arial" w:cs="Arial"/>
          <w:sz w:val="22"/>
        </w:rPr>
        <w:t xml:space="preserve">Berdasarkan latar belakang tersebut, maka </w:t>
      </w:r>
      <w:r w:rsidR="00FF1F34" w:rsidRPr="00AF0F80">
        <w:rPr>
          <w:rFonts w:ascii="Arial" w:hAnsi="Arial" w:cs="Arial"/>
          <w:sz w:val="22"/>
        </w:rPr>
        <w:t>rumusan</w:t>
      </w:r>
      <w:r w:rsidRPr="00AF0F80">
        <w:rPr>
          <w:rFonts w:ascii="Arial" w:hAnsi="Arial" w:cs="Arial"/>
          <w:sz w:val="22"/>
        </w:rPr>
        <w:t xml:space="preserve"> masalah</w:t>
      </w:r>
      <w:r w:rsidR="00E31279" w:rsidRPr="00AF0F80">
        <w:rPr>
          <w:rFonts w:ascii="Arial" w:hAnsi="Arial" w:cs="Arial"/>
          <w:sz w:val="22"/>
        </w:rPr>
        <w:t xml:space="preserve"> </w:t>
      </w:r>
      <w:r w:rsidR="00FF1F34" w:rsidRPr="00AF0F80">
        <w:rPr>
          <w:rFonts w:ascii="Arial" w:hAnsi="Arial" w:cs="Arial"/>
          <w:sz w:val="22"/>
        </w:rPr>
        <w:t xml:space="preserve">dalam penelitian ini </w:t>
      </w:r>
      <w:r w:rsidRPr="00AF0F80">
        <w:rPr>
          <w:rFonts w:ascii="Arial" w:hAnsi="Arial" w:cs="Arial"/>
          <w:sz w:val="22"/>
        </w:rPr>
        <w:t>adalah</w:t>
      </w:r>
      <w:r w:rsidR="003B59EB" w:rsidRPr="00AF0F80">
        <w:rPr>
          <w:rFonts w:ascii="Arial" w:hAnsi="Arial" w:cs="Arial"/>
          <w:sz w:val="22"/>
        </w:rPr>
        <w:t>:</w:t>
      </w:r>
      <w:r w:rsidRPr="00AF0F80">
        <w:rPr>
          <w:rFonts w:ascii="Arial" w:hAnsi="Arial" w:cs="Arial"/>
          <w:sz w:val="22"/>
        </w:rPr>
        <w:t xml:space="preserve"> </w:t>
      </w:r>
      <w:r w:rsidR="003B59EB" w:rsidRPr="00AF0F80">
        <w:rPr>
          <w:rFonts w:ascii="Arial" w:hAnsi="Arial" w:cs="Arial"/>
          <w:sz w:val="22"/>
        </w:rPr>
        <w:t>“A</w:t>
      </w:r>
      <w:r w:rsidR="00FB5E63" w:rsidRPr="00AF0F80">
        <w:rPr>
          <w:rFonts w:ascii="Arial" w:hAnsi="Arial" w:cs="Arial"/>
          <w:sz w:val="22"/>
        </w:rPr>
        <w:t xml:space="preserve">pakah ada hubungan antara kadar gula darah dengan </w:t>
      </w:r>
      <w:r w:rsidR="006C08A3">
        <w:rPr>
          <w:rFonts w:ascii="Arial" w:hAnsi="Arial" w:cs="Arial"/>
          <w:sz w:val="22"/>
        </w:rPr>
        <w:t>derajat keparahan Stroke pada pasien Stroke</w:t>
      </w:r>
      <w:r w:rsidR="00FB5E63" w:rsidRPr="00AF0F80">
        <w:rPr>
          <w:rFonts w:ascii="Arial" w:hAnsi="Arial" w:cs="Arial"/>
          <w:sz w:val="22"/>
        </w:rPr>
        <w:t xml:space="preserve"> </w:t>
      </w:r>
      <w:r w:rsidR="00BC517A">
        <w:rPr>
          <w:rFonts w:ascii="Arial" w:hAnsi="Arial" w:cs="Arial"/>
          <w:sz w:val="22"/>
        </w:rPr>
        <w:t>di Ruang Seruni RSUD Ulin Banjarmasin</w:t>
      </w:r>
      <w:r w:rsidRPr="00AF0F80">
        <w:rPr>
          <w:rFonts w:ascii="Arial" w:hAnsi="Arial" w:cs="Arial"/>
          <w:sz w:val="22"/>
        </w:rPr>
        <w:t>?</w:t>
      </w:r>
      <w:proofErr w:type="gramStart"/>
      <w:r w:rsidR="003B59EB" w:rsidRPr="00AF0F80">
        <w:rPr>
          <w:rFonts w:ascii="Arial" w:hAnsi="Arial" w:cs="Arial"/>
          <w:sz w:val="22"/>
        </w:rPr>
        <w:t>”</w:t>
      </w:r>
      <w:r w:rsidR="00B04454" w:rsidRPr="00AF0F80">
        <w:rPr>
          <w:rFonts w:ascii="Arial" w:hAnsi="Arial" w:cs="Arial"/>
          <w:sz w:val="22"/>
        </w:rPr>
        <w:t>.</w:t>
      </w:r>
      <w:proofErr w:type="gramEnd"/>
    </w:p>
    <w:p w:rsidR="00DA64E4" w:rsidRPr="00AF0F80" w:rsidRDefault="00DA64E4" w:rsidP="00DA64E4">
      <w:pPr>
        <w:pStyle w:val="ListParagraph"/>
        <w:spacing w:after="0" w:line="240" w:lineRule="auto"/>
        <w:ind w:left="284" w:firstLine="796"/>
        <w:jc w:val="both"/>
        <w:rPr>
          <w:rFonts w:ascii="Arial" w:hAnsi="Arial" w:cs="Arial"/>
          <w:sz w:val="22"/>
        </w:rPr>
      </w:pPr>
    </w:p>
    <w:p w:rsidR="00E31279" w:rsidRPr="00AF0F80" w:rsidRDefault="00E055C1" w:rsidP="00AD0D9F">
      <w:pPr>
        <w:pStyle w:val="ListParagraph"/>
        <w:numPr>
          <w:ilvl w:val="0"/>
          <w:numId w:val="1"/>
        </w:numPr>
        <w:spacing w:after="0" w:line="480" w:lineRule="auto"/>
        <w:ind w:left="284" w:hanging="284"/>
        <w:rPr>
          <w:rFonts w:ascii="Arial" w:hAnsi="Arial" w:cs="Arial"/>
          <w:b/>
          <w:sz w:val="22"/>
        </w:rPr>
      </w:pPr>
      <w:r w:rsidRPr="00AF0F80">
        <w:rPr>
          <w:rFonts w:ascii="Arial" w:hAnsi="Arial" w:cs="Arial"/>
          <w:b/>
          <w:sz w:val="22"/>
        </w:rPr>
        <w:t>Tujuan Penelitian</w:t>
      </w:r>
    </w:p>
    <w:p w:rsidR="00FB5E63" w:rsidRPr="00AF0F80" w:rsidRDefault="00FB5E63" w:rsidP="00FB5E63">
      <w:pPr>
        <w:pStyle w:val="ListParagraph"/>
        <w:numPr>
          <w:ilvl w:val="0"/>
          <w:numId w:val="9"/>
        </w:numPr>
        <w:spacing w:after="0" w:line="480" w:lineRule="auto"/>
        <w:rPr>
          <w:rFonts w:ascii="Arial" w:hAnsi="Arial" w:cs="Arial"/>
          <w:sz w:val="22"/>
        </w:rPr>
      </w:pPr>
      <w:r w:rsidRPr="00AF0F80">
        <w:rPr>
          <w:rFonts w:ascii="Arial" w:hAnsi="Arial" w:cs="Arial"/>
          <w:sz w:val="22"/>
        </w:rPr>
        <w:t>Tujuan Umum</w:t>
      </w:r>
    </w:p>
    <w:p w:rsidR="00E31279" w:rsidRDefault="003B59EB" w:rsidP="004E059D">
      <w:pPr>
        <w:pStyle w:val="ListParagraph"/>
        <w:spacing w:after="0" w:line="480" w:lineRule="auto"/>
        <w:ind w:firstLine="698"/>
        <w:jc w:val="both"/>
        <w:rPr>
          <w:rFonts w:ascii="Arial" w:hAnsi="Arial" w:cs="Arial"/>
          <w:sz w:val="22"/>
          <w:lang w:val="id-ID"/>
        </w:rPr>
      </w:pPr>
      <w:r w:rsidRPr="00AF0F80">
        <w:rPr>
          <w:rFonts w:ascii="Arial" w:hAnsi="Arial" w:cs="Arial"/>
          <w:sz w:val="22"/>
        </w:rPr>
        <w:t>Mengetahui</w:t>
      </w:r>
      <w:r w:rsidR="00A676B0" w:rsidRPr="00AF0F80">
        <w:rPr>
          <w:rFonts w:ascii="Arial" w:hAnsi="Arial" w:cs="Arial"/>
          <w:sz w:val="22"/>
        </w:rPr>
        <w:t xml:space="preserve"> </w:t>
      </w:r>
      <w:r w:rsidR="00FB5E63" w:rsidRPr="00AF0F80">
        <w:rPr>
          <w:rFonts w:ascii="Arial" w:hAnsi="Arial" w:cs="Arial"/>
          <w:sz w:val="22"/>
        </w:rPr>
        <w:t xml:space="preserve">hubungan antara </w:t>
      </w:r>
      <w:proofErr w:type="gramStart"/>
      <w:r w:rsidR="00FB5E63" w:rsidRPr="00AF0F80">
        <w:rPr>
          <w:rFonts w:ascii="Arial" w:hAnsi="Arial" w:cs="Arial"/>
          <w:sz w:val="22"/>
        </w:rPr>
        <w:t>kadar</w:t>
      </w:r>
      <w:proofErr w:type="gramEnd"/>
      <w:r w:rsidR="00FB5E63" w:rsidRPr="00AF0F80">
        <w:rPr>
          <w:rFonts w:ascii="Arial" w:hAnsi="Arial" w:cs="Arial"/>
          <w:sz w:val="22"/>
        </w:rPr>
        <w:t xml:space="preserve"> gula darah dengan </w:t>
      </w:r>
      <w:r w:rsidR="006C08A3">
        <w:rPr>
          <w:rFonts w:ascii="Arial" w:hAnsi="Arial" w:cs="Arial"/>
          <w:sz w:val="22"/>
        </w:rPr>
        <w:t xml:space="preserve">derajat keparahan Stroke pada pasien </w:t>
      </w:r>
      <w:r w:rsidR="00EB63FB">
        <w:rPr>
          <w:rFonts w:ascii="Arial" w:hAnsi="Arial" w:cs="Arial"/>
          <w:sz w:val="22"/>
          <w:lang w:val="id-ID"/>
        </w:rPr>
        <w:t>d</w:t>
      </w:r>
      <w:r w:rsidR="00BC517A">
        <w:rPr>
          <w:rFonts w:ascii="Arial" w:hAnsi="Arial" w:cs="Arial"/>
          <w:sz w:val="22"/>
        </w:rPr>
        <w:t>i Ruang Seruni RSUD Ulin Banjarmasin</w:t>
      </w:r>
      <w:r w:rsidR="00E52AEB" w:rsidRPr="00AF0F80">
        <w:rPr>
          <w:rFonts w:ascii="Arial" w:hAnsi="Arial" w:cs="Arial"/>
          <w:sz w:val="22"/>
        </w:rPr>
        <w:t>.</w:t>
      </w:r>
    </w:p>
    <w:p w:rsidR="00AF6897" w:rsidRDefault="00AF6897" w:rsidP="004E059D">
      <w:pPr>
        <w:pStyle w:val="ListParagraph"/>
        <w:spacing w:after="0" w:line="480" w:lineRule="auto"/>
        <w:ind w:firstLine="698"/>
        <w:jc w:val="both"/>
        <w:rPr>
          <w:rFonts w:ascii="Arial" w:hAnsi="Arial" w:cs="Arial"/>
          <w:sz w:val="22"/>
          <w:lang w:val="id-ID"/>
        </w:rPr>
      </w:pPr>
    </w:p>
    <w:p w:rsidR="009003C7" w:rsidRPr="00AF6897" w:rsidRDefault="009003C7" w:rsidP="004E059D">
      <w:pPr>
        <w:pStyle w:val="ListParagraph"/>
        <w:spacing w:after="0" w:line="480" w:lineRule="auto"/>
        <w:ind w:firstLine="698"/>
        <w:jc w:val="both"/>
        <w:rPr>
          <w:rFonts w:ascii="Arial" w:hAnsi="Arial" w:cs="Arial"/>
          <w:sz w:val="22"/>
          <w:lang w:val="id-ID"/>
        </w:rPr>
      </w:pPr>
    </w:p>
    <w:p w:rsidR="00FB5E63" w:rsidRPr="00AF0F80" w:rsidRDefault="00FB5E63" w:rsidP="00FB5E63">
      <w:pPr>
        <w:pStyle w:val="ListParagraph"/>
        <w:numPr>
          <w:ilvl w:val="0"/>
          <w:numId w:val="9"/>
        </w:numPr>
        <w:spacing w:after="0" w:line="480" w:lineRule="auto"/>
        <w:rPr>
          <w:rFonts w:ascii="Arial" w:hAnsi="Arial" w:cs="Arial"/>
          <w:sz w:val="22"/>
        </w:rPr>
      </w:pPr>
      <w:r w:rsidRPr="00AF0F80">
        <w:rPr>
          <w:rFonts w:ascii="Arial" w:hAnsi="Arial" w:cs="Arial"/>
          <w:sz w:val="22"/>
        </w:rPr>
        <w:lastRenderedPageBreak/>
        <w:t>Tujuan Khusus</w:t>
      </w:r>
    </w:p>
    <w:p w:rsidR="00FB5E63" w:rsidRPr="00AF0F80" w:rsidRDefault="00FE4A4F" w:rsidP="00FB5E63">
      <w:pPr>
        <w:pStyle w:val="ListParagraph"/>
        <w:numPr>
          <w:ilvl w:val="0"/>
          <w:numId w:val="10"/>
        </w:numPr>
        <w:spacing w:after="0" w:line="480" w:lineRule="auto"/>
        <w:jc w:val="both"/>
        <w:rPr>
          <w:rFonts w:ascii="Arial" w:hAnsi="Arial" w:cs="Arial"/>
          <w:sz w:val="22"/>
        </w:rPr>
      </w:pPr>
      <w:r w:rsidRPr="00AF0F80">
        <w:rPr>
          <w:rFonts w:ascii="Arial" w:hAnsi="Arial" w:cs="Arial"/>
          <w:sz w:val="22"/>
        </w:rPr>
        <w:t>Meng</w:t>
      </w:r>
      <w:r w:rsidR="003B59EB" w:rsidRPr="00AF0F80">
        <w:rPr>
          <w:rFonts w:ascii="Arial" w:hAnsi="Arial" w:cs="Arial"/>
          <w:sz w:val="22"/>
        </w:rPr>
        <w:t>etahui</w:t>
      </w:r>
      <w:r w:rsidRPr="00AF0F80">
        <w:rPr>
          <w:rFonts w:ascii="Arial" w:hAnsi="Arial" w:cs="Arial"/>
          <w:sz w:val="22"/>
        </w:rPr>
        <w:t xml:space="preserve"> </w:t>
      </w:r>
      <w:proofErr w:type="gramStart"/>
      <w:r w:rsidR="00FB5E63" w:rsidRPr="00AF0F80">
        <w:rPr>
          <w:rFonts w:ascii="Arial" w:hAnsi="Arial" w:cs="Arial"/>
          <w:sz w:val="22"/>
        </w:rPr>
        <w:t>kadar</w:t>
      </w:r>
      <w:proofErr w:type="gramEnd"/>
      <w:r w:rsidR="00FB5E63" w:rsidRPr="00AF0F80">
        <w:rPr>
          <w:rFonts w:ascii="Arial" w:hAnsi="Arial" w:cs="Arial"/>
          <w:sz w:val="22"/>
        </w:rPr>
        <w:t xml:space="preserve"> gula darah </w:t>
      </w:r>
      <w:r w:rsidR="00EB63FB">
        <w:rPr>
          <w:rFonts w:ascii="Arial" w:hAnsi="Arial" w:cs="Arial"/>
          <w:sz w:val="22"/>
          <w:lang w:val="id-ID"/>
        </w:rPr>
        <w:t>pasien</w:t>
      </w:r>
      <w:r w:rsidR="00FB5E63" w:rsidRPr="00AF0F80">
        <w:rPr>
          <w:rFonts w:ascii="Arial" w:hAnsi="Arial" w:cs="Arial"/>
          <w:sz w:val="22"/>
        </w:rPr>
        <w:t xml:space="preserve"> </w:t>
      </w:r>
      <w:r w:rsidR="00633F04" w:rsidRPr="00AF0F80">
        <w:rPr>
          <w:rFonts w:ascii="Arial" w:hAnsi="Arial" w:cs="Arial"/>
          <w:sz w:val="22"/>
        </w:rPr>
        <w:t>Stroke</w:t>
      </w:r>
      <w:r w:rsidRPr="00AF0F80">
        <w:rPr>
          <w:rFonts w:ascii="Arial" w:hAnsi="Arial" w:cs="Arial"/>
          <w:sz w:val="22"/>
        </w:rPr>
        <w:t xml:space="preserve"> </w:t>
      </w:r>
      <w:r w:rsidR="00BC517A">
        <w:rPr>
          <w:rFonts w:ascii="Arial" w:hAnsi="Arial" w:cs="Arial"/>
          <w:sz w:val="22"/>
        </w:rPr>
        <w:t>di Ruang Seruni RSUD Ulin Banjarmasin</w:t>
      </w:r>
      <w:r w:rsidR="00FB5E63" w:rsidRPr="00AF0F80">
        <w:rPr>
          <w:rFonts w:ascii="Arial" w:hAnsi="Arial" w:cs="Arial"/>
          <w:sz w:val="22"/>
        </w:rPr>
        <w:t>.</w:t>
      </w:r>
    </w:p>
    <w:p w:rsidR="00FE4A4F" w:rsidRPr="00AF0F80" w:rsidRDefault="00FE4A4F" w:rsidP="00FB5E63">
      <w:pPr>
        <w:pStyle w:val="ListParagraph"/>
        <w:numPr>
          <w:ilvl w:val="0"/>
          <w:numId w:val="10"/>
        </w:numPr>
        <w:spacing w:after="0" w:line="480" w:lineRule="auto"/>
        <w:jc w:val="both"/>
        <w:rPr>
          <w:rFonts w:ascii="Arial" w:hAnsi="Arial" w:cs="Arial"/>
          <w:sz w:val="22"/>
        </w:rPr>
      </w:pPr>
      <w:r w:rsidRPr="00AF0F80">
        <w:rPr>
          <w:rFonts w:ascii="Arial" w:hAnsi="Arial" w:cs="Arial"/>
          <w:sz w:val="22"/>
        </w:rPr>
        <w:t>Meng</w:t>
      </w:r>
      <w:r w:rsidR="003B59EB" w:rsidRPr="00AF0F80">
        <w:rPr>
          <w:rFonts w:ascii="Arial" w:hAnsi="Arial" w:cs="Arial"/>
          <w:sz w:val="22"/>
        </w:rPr>
        <w:t>etahui</w:t>
      </w:r>
      <w:r w:rsidRPr="00AF0F80">
        <w:rPr>
          <w:rFonts w:ascii="Arial" w:hAnsi="Arial" w:cs="Arial"/>
          <w:sz w:val="22"/>
        </w:rPr>
        <w:t xml:space="preserve"> </w:t>
      </w:r>
      <w:r w:rsidR="006C08A3">
        <w:rPr>
          <w:rFonts w:ascii="Arial" w:hAnsi="Arial" w:cs="Arial"/>
          <w:sz w:val="22"/>
        </w:rPr>
        <w:t xml:space="preserve">derajat keparahan Stroke pada pasien </w:t>
      </w:r>
      <w:r w:rsidRPr="00AF0F80">
        <w:rPr>
          <w:rFonts w:ascii="Arial" w:hAnsi="Arial" w:cs="Arial"/>
          <w:sz w:val="22"/>
        </w:rPr>
        <w:t xml:space="preserve">pada penderita </w:t>
      </w:r>
      <w:r w:rsidR="00633F04" w:rsidRPr="00AF0F80">
        <w:rPr>
          <w:rFonts w:ascii="Arial" w:hAnsi="Arial" w:cs="Arial"/>
          <w:sz w:val="22"/>
        </w:rPr>
        <w:t>Stroke</w:t>
      </w:r>
      <w:r w:rsidRPr="00AF0F80">
        <w:rPr>
          <w:rFonts w:ascii="Arial" w:hAnsi="Arial" w:cs="Arial"/>
          <w:sz w:val="22"/>
        </w:rPr>
        <w:t xml:space="preserve"> </w:t>
      </w:r>
      <w:r w:rsidR="00BC517A">
        <w:rPr>
          <w:rFonts w:ascii="Arial" w:hAnsi="Arial" w:cs="Arial"/>
          <w:sz w:val="22"/>
        </w:rPr>
        <w:t>di Ruang Seruni RSUD Ulin Banjarmasin</w:t>
      </w:r>
      <w:r w:rsidRPr="00AF0F80">
        <w:rPr>
          <w:rFonts w:ascii="Arial" w:hAnsi="Arial" w:cs="Arial"/>
          <w:sz w:val="22"/>
        </w:rPr>
        <w:t>.</w:t>
      </w:r>
    </w:p>
    <w:p w:rsidR="00FB5E63" w:rsidRPr="00AF0F80" w:rsidRDefault="00AF0F80" w:rsidP="00FB5E63">
      <w:pPr>
        <w:pStyle w:val="ListParagraph"/>
        <w:numPr>
          <w:ilvl w:val="0"/>
          <w:numId w:val="10"/>
        </w:numPr>
        <w:spacing w:after="0" w:line="480" w:lineRule="auto"/>
        <w:jc w:val="both"/>
        <w:rPr>
          <w:rFonts w:ascii="Arial" w:hAnsi="Arial" w:cs="Arial"/>
          <w:sz w:val="22"/>
        </w:rPr>
      </w:pPr>
      <w:r>
        <w:rPr>
          <w:rFonts w:ascii="Arial" w:hAnsi="Arial" w:cs="Arial"/>
          <w:sz w:val="22"/>
        </w:rPr>
        <w:t>M</w:t>
      </w:r>
      <w:r w:rsidR="00D01BC2" w:rsidRPr="00AF0F80">
        <w:rPr>
          <w:rFonts w:ascii="Arial" w:hAnsi="Arial" w:cs="Arial"/>
          <w:sz w:val="22"/>
        </w:rPr>
        <w:t xml:space="preserve">engetahui hubungan antara </w:t>
      </w:r>
      <w:proofErr w:type="gramStart"/>
      <w:r w:rsidR="00D01BC2" w:rsidRPr="00AF0F80">
        <w:rPr>
          <w:rFonts w:ascii="Arial" w:hAnsi="Arial" w:cs="Arial"/>
          <w:sz w:val="22"/>
        </w:rPr>
        <w:t>kadar</w:t>
      </w:r>
      <w:proofErr w:type="gramEnd"/>
      <w:r w:rsidR="00D01BC2" w:rsidRPr="00AF0F80">
        <w:rPr>
          <w:rFonts w:ascii="Arial" w:hAnsi="Arial" w:cs="Arial"/>
          <w:sz w:val="22"/>
        </w:rPr>
        <w:t xml:space="preserve"> gula darah dengan </w:t>
      </w:r>
      <w:r w:rsidR="006C08A3">
        <w:rPr>
          <w:rFonts w:ascii="Arial" w:hAnsi="Arial" w:cs="Arial"/>
          <w:sz w:val="22"/>
        </w:rPr>
        <w:t xml:space="preserve">derajat keparahan Stroke pada pasien </w:t>
      </w:r>
      <w:r w:rsidR="00BC517A">
        <w:rPr>
          <w:rFonts w:ascii="Arial" w:hAnsi="Arial" w:cs="Arial"/>
          <w:sz w:val="22"/>
        </w:rPr>
        <w:t>di Ruang Seruni RSUD Ulin Banjarmasin</w:t>
      </w:r>
      <w:r w:rsidR="00FB5E63" w:rsidRPr="00AF0F80">
        <w:rPr>
          <w:rFonts w:ascii="Arial" w:hAnsi="Arial" w:cs="Arial"/>
          <w:sz w:val="22"/>
        </w:rPr>
        <w:t>.</w:t>
      </w:r>
    </w:p>
    <w:p w:rsidR="00AB486F" w:rsidRPr="00AF0F80" w:rsidRDefault="00AB486F" w:rsidP="00D32643">
      <w:pPr>
        <w:pStyle w:val="ListParagraph"/>
        <w:spacing w:after="0" w:line="240" w:lineRule="auto"/>
        <w:ind w:left="284"/>
        <w:jc w:val="both"/>
        <w:rPr>
          <w:rFonts w:ascii="Arial" w:hAnsi="Arial" w:cs="Arial"/>
          <w:sz w:val="22"/>
        </w:rPr>
      </w:pPr>
    </w:p>
    <w:p w:rsidR="00E055C1" w:rsidRPr="00AF0F80" w:rsidRDefault="00E055C1" w:rsidP="00AD0D9F">
      <w:pPr>
        <w:pStyle w:val="ListParagraph"/>
        <w:numPr>
          <w:ilvl w:val="0"/>
          <w:numId w:val="1"/>
        </w:numPr>
        <w:spacing w:after="0" w:line="480" w:lineRule="auto"/>
        <w:rPr>
          <w:rFonts w:ascii="Arial" w:hAnsi="Arial" w:cs="Arial"/>
          <w:b/>
          <w:sz w:val="22"/>
        </w:rPr>
      </w:pPr>
      <w:r w:rsidRPr="00AF0F80">
        <w:rPr>
          <w:rFonts w:ascii="Arial" w:hAnsi="Arial" w:cs="Arial"/>
          <w:b/>
          <w:sz w:val="22"/>
        </w:rPr>
        <w:t>Manfaat Penelitian</w:t>
      </w:r>
    </w:p>
    <w:p w:rsidR="00EB79D9" w:rsidRPr="00AF0F80" w:rsidRDefault="00EB79D9" w:rsidP="00EE2F69">
      <w:pPr>
        <w:pStyle w:val="ListParagraph"/>
        <w:numPr>
          <w:ilvl w:val="0"/>
          <w:numId w:val="6"/>
        </w:numPr>
        <w:tabs>
          <w:tab w:val="left" w:pos="1080"/>
        </w:tabs>
        <w:autoSpaceDE w:val="0"/>
        <w:autoSpaceDN w:val="0"/>
        <w:adjustRightInd w:val="0"/>
        <w:spacing w:after="0" w:line="480" w:lineRule="auto"/>
        <w:jc w:val="both"/>
        <w:rPr>
          <w:rFonts w:ascii="Arial" w:hAnsi="Arial" w:cs="Arial"/>
          <w:sz w:val="22"/>
        </w:rPr>
      </w:pPr>
      <w:r w:rsidRPr="00AF0F80">
        <w:rPr>
          <w:rFonts w:ascii="Arial" w:hAnsi="Arial" w:cs="Arial"/>
          <w:sz w:val="22"/>
        </w:rPr>
        <w:t>Manfaat Teoritis</w:t>
      </w:r>
    </w:p>
    <w:p w:rsidR="00EB79D9" w:rsidRPr="00AF0F80" w:rsidRDefault="00EB79D9" w:rsidP="00EB79D9">
      <w:pPr>
        <w:pStyle w:val="ListParagraph"/>
        <w:tabs>
          <w:tab w:val="left" w:pos="1080"/>
        </w:tabs>
        <w:autoSpaceDE w:val="0"/>
        <w:autoSpaceDN w:val="0"/>
        <w:adjustRightInd w:val="0"/>
        <w:spacing w:after="0" w:line="480" w:lineRule="auto"/>
        <w:jc w:val="both"/>
        <w:rPr>
          <w:rFonts w:ascii="Arial" w:hAnsi="Arial" w:cs="Arial"/>
          <w:sz w:val="22"/>
        </w:rPr>
      </w:pPr>
      <w:proofErr w:type="gramStart"/>
      <w:r w:rsidRPr="00AF0F80">
        <w:rPr>
          <w:rFonts w:ascii="Arial" w:hAnsi="Arial" w:cs="Arial"/>
          <w:sz w:val="22"/>
        </w:rPr>
        <w:t>Sebagai informasi bagi peneliti selanjutnya dan sumbangan pengembangan dan penyempurnaan ilmu pengetahuan yang sudah ada.</w:t>
      </w:r>
      <w:proofErr w:type="gramEnd"/>
    </w:p>
    <w:p w:rsidR="00EB79D9" w:rsidRPr="00AF0F80" w:rsidRDefault="00EB79D9" w:rsidP="00EB79D9">
      <w:pPr>
        <w:pStyle w:val="ListParagraph"/>
        <w:numPr>
          <w:ilvl w:val="0"/>
          <w:numId w:val="6"/>
        </w:numPr>
        <w:tabs>
          <w:tab w:val="left" w:pos="1080"/>
        </w:tabs>
        <w:autoSpaceDE w:val="0"/>
        <w:autoSpaceDN w:val="0"/>
        <w:adjustRightInd w:val="0"/>
        <w:spacing w:after="0" w:line="480" w:lineRule="auto"/>
        <w:jc w:val="both"/>
        <w:rPr>
          <w:rFonts w:ascii="Arial" w:hAnsi="Arial" w:cs="Arial"/>
          <w:sz w:val="22"/>
        </w:rPr>
      </w:pPr>
      <w:r w:rsidRPr="00AF0F80">
        <w:rPr>
          <w:rFonts w:ascii="Arial" w:hAnsi="Arial" w:cs="Arial"/>
          <w:sz w:val="22"/>
        </w:rPr>
        <w:t xml:space="preserve">Manfaat </w:t>
      </w:r>
      <w:r w:rsidR="00FC6FEC" w:rsidRPr="00AF0F80">
        <w:rPr>
          <w:rFonts w:ascii="Arial" w:hAnsi="Arial" w:cs="Arial"/>
          <w:sz w:val="22"/>
        </w:rPr>
        <w:t>Praktis</w:t>
      </w:r>
    </w:p>
    <w:p w:rsidR="00EB79D9" w:rsidRPr="00AF0F80" w:rsidRDefault="00EB79D9" w:rsidP="00EB79D9">
      <w:pPr>
        <w:pStyle w:val="ListParagraph"/>
        <w:numPr>
          <w:ilvl w:val="0"/>
          <w:numId w:val="14"/>
        </w:numPr>
        <w:tabs>
          <w:tab w:val="left" w:pos="1080"/>
        </w:tabs>
        <w:autoSpaceDE w:val="0"/>
        <w:autoSpaceDN w:val="0"/>
        <w:adjustRightInd w:val="0"/>
        <w:spacing w:after="0" w:line="480" w:lineRule="auto"/>
        <w:jc w:val="both"/>
        <w:rPr>
          <w:rFonts w:ascii="Arial" w:hAnsi="Arial" w:cs="Arial"/>
          <w:sz w:val="22"/>
        </w:rPr>
      </w:pPr>
      <w:r w:rsidRPr="00AF0F80">
        <w:rPr>
          <w:rFonts w:ascii="Arial" w:hAnsi="Arial" w:cs="Arial"/>
          <w:sz w:val="22"/>
        </w:rPr>
        <w:t xml:space="preserve">Bagi </w:t>
      </w:r>
      <w:r w:rsidR="00370DB6" w:rsidRPr="00AF0F80">
        <w:rPr>
          <w:rFonts w:ascii="Arial" w:hAnsi="Arial" w:cs="Arial"/>
          <w:sz w:val="22"/>
        </w:rPr>
        <w:t xml:space="preserve">Dinas Kesehatan </w:t>
      </w:r>
    </w:p>
    <w:p w:rsidR="00EB79D9" w:rsidRPr="00AF0F80" w:rsidRDefault="00EB79D9" w:rsidP="00EB79D9">
      <w:pPr>
        <w:pStyle w:val="ListParagraph"/>
        <w:tabs>
          <w:tab w:val="left" w:pos="1080"/>
        </w:tabs>
        <w:autoSpaceDE w:val="0"/>
        <w:autoSpaceDN w:val="0"/>
        <w:adjustRightInd w:val="0"/>
        <w:spacing w:after="0" w:line="480" w:lineRule="auto"/>
        <w:ind w:left="1080"/>
        <w:jc w:val="both"/>
        <w:rPr>
          <w:rFonts w:ascii="Arial" w:hAnsi="Arial" w:cs="Arial"/>
          <w:sz w:val="22"/>
        </w:rPr>
      </w:pPr>
      <w:proofErr w:type="gramStart"/>
      <w:r w:rsidRPr="00AF0F80">
        <w:rPr>
          <w:rFonts w:ascii="Arial" w:hAnsi="Arial" w:cs="Arial"/>
          <w:sz w:val="22"/>
        </w:rPr>
        <w:t xml:space="preserve">Sebagai masukan bagi </w:t>
      </w:r>
      <w:r w:rsidR="003D73EC" w:rsidRPr="003D73EC">
        <w:rPr>
          <w:rFonts w:ascii="Arial" w:hAnsi="Arial" w:cs="Arial"/>
          <w:sz w:val="22"/>
        </w:rPr>
        <w:t>Dinas Kesehatan</w:t>
      </w:r>
      <w:r w:rsidRPr="00AF0F80">
        <w:rPr>
          <w:rFonts w:ascii="Arial" w:hAnsi="Arial" w:cs="Arial"/>
          <w:sz w:val="22"/>
        </w:rPr>
        <w:t xml:space="preserve"> untuk memaksimalkan pelayanan kesehatan sehingga kejadian </w:t>
      </w:r>
      <w:r w:rsidR="00633F04" w:rsidRPr="00AF0F80">
        <w:rPr>
          <w:rFonts w:ascii="Arial" w:hAnsi="Arial" w:cs="Arial"/>
          <w:sz w:val="22"/>
        </w:rPr>
        <w:t>Stroke</w:t>
      </w:r>
      <w:r w:rsidRPr="00AF0F80">
        <w:rPr>
          <w:rFonts w:ascii="Arial" w:hAnsi="Arial" w:cs="Arial"/>
          <w:sz w:val="22"/>
        </w:rPr>
        <w:t xml:space="preserve"> bisa berkurang.</w:t>
      </w:r>
      <w:proofErr w:type="gramEnd"/>
    </w:p>
    <w:p w:rsidR="00EB79D9" w:rsidRPr="00AF0F80" w:rsidRDefault="00EB79D9" w:rsidP="00EB79D9">
      <w:pPr>
        <w:pStyle w:val="ListParagraph"/>
        <w:numPr>
          <w:ilvl w:val="0"/>
          <w:numId w:val="14"/>
        </w:numPr>
        <w:tabs>
          <w:tab w:val="left" w:pos="1080"/>
        </w:tabs>
        <w:autoSpaceDE w:val="0"/>
        <w:autoSpaceDN w:val="0"/>
        <w:adjustRightInd w:val="0"/>
        <w:spacing w:after="0" w:line="480" w:lineRule="auto"/>
        <w:jc w:val="both"/>
        <w:rPr>
          <w:rFonts w:ascii="Arial" w:hAnsi="Arial" w:cs="Arial"/>
          <w:sz w:val="22"/>
        </w:rPr>
      </w:pPr>
      <w:r w:rsidRPr="00AF0F80">
        <w:rPr>
          <w:rFonts w:ascii="Arial" w:hAnsi="Arial" w:cs="Arial"/>
          <w:sz w:val="22"/>
        </w:rPr>
        <w:t xml:space="preserve">Bagi </w:t>
      </w:r>
      <w:r w:rsidR="00FE4A4F" w:rsidRPr="00AF0F80">
        <w:rPr>
          <w:rFonts w:ascii="Arial" w:hAnsi="Arial" w:cs="Arial"/>
          <w:sz w:val="22"/>
        </w:rPr>
        <w:t>Rumah Sakit</w:t>
      </w:r>
    </w:p>
    <w:p w:rsidR="00EE2F69" w:rsidRPr="00AF0F80" w:rsidRDefault="00EB79D9" w:rsidP="00EB79D9">
      <w:pPr>
        <w:pStyle w:val="ListParagraph"/>
        <w:tabs>
          <w:tab w:val="left" w:pos="1080"/>
        </w:tabs>
        <w:autoSpaceDE w:val="0"/>
        <w:autoSpaceDN w:val="0"/>
        <w:adjustRightInd w:val="0"/>
        <w:spacing w:after="0" w:line="480" w:lineRule="auto"/>
        <w:ind w:left="1080"/>
        <w:jc w:val="both"/>
        <w:rPr>
          <w:rFonts w:ascii="Arial" w:hAnsi="Arial" w:cs="Arial"/>
          <w:sz w:val="22"/>
        </w:rPr>
      </w:pPr>
      <w:r w:rsidRPr="00AF0F80">
        <w:rPr>
          <w:rFonts w:ascii="Arial" w:hAnsi="Arial" w:cs="Arial"/>
          <w:sz w:val="22"/>
        </w:rPr>
        <w:t xml:space="preserve">Hasil penelitian </w:t>
      </w:r>
      <w:r w:rsidR="00EE2F69" w:rsidRPr="00AF0F80">
        <w:rPr>
          <w:rFonts w:ascii="Arial" w:hAnsi="Arial" w:cs="Arial"/>
          <w:sz w:val="22"/>
        </w:rPr>
        <w:t xml:space="preserve">ini diharapkan dapat digunakan sebagai bahan pertimbangan untuk membuat program </w:t>
      </w:r>
      <w:r w:rsidR="0067384C" w:rsidRPr="00AF0F80">
        <w:rPr>
          <w:rFonts w:ascii="Arial" w:hAnsi="Arial" w:cs="Arial"/>
          <w:sz w:val="22"/>
        </w:rPr>
        <w:t xml:space="preserve">menurunkan angka kematian akibat </w:t>
      </w:r>
      <w:r w:rsidR="00633F04" w:rsidRPr="00AF0F80">
        <w:rPr>
          <w:rFonts w:ascii="Arial" w:hAnsi="Arial" w:cs="Arial"/>
          <w:sz w:val="22"/>
        </w:rPr>
        <w:t>Stroke</w:t>
      </w:r>
      <w:r w:rsidR="0067384C" w:rsidRPr="00AF0F80">
        <w:rPr>
          <w:rFonts w:ascii="Arial" w:hAnsi="Arial" w:cs="Arial"/>
          <w:sz w:val="22"/>
        </w:rPr>
        <w:t xml:space="preserve"> maupun mengurangi resiko </w:t>
      </w:r>
      <w:r w:rsidR="00FB5E63" w:rsidRPr="00AF0F80">
        <w:rPr>
          <w:rFonts w:ascii="Arial" w:hAnsi="Arial" w:cs="Arial"/>
          <w:sz w:val="22"/>
        </w:rPr>
        <w:t xml:space="preserve">derajat keparahan penyakit </w:t>
      </w:r>
      <w:r w:rsidR="00633F04" w:rsidRPr="00AF0F80">
        <w:rPr>
          <w:rFonts w:ascii="Arial" w:hAnsi="Arial" w:cs="Arial"/>
          <w:sz w:val="22"/>
        </w:rPr>
        <w:t>Stroke</w:t>
      </w:r>
      <w:r w:rsidR="00FB5E63" w:rsidRPr="00AF0F80">
        <w:rPr>
          <w:rFonts w:ascii="Arial" w:hAnsi="Arial" w:cs="Arial"/>
          <w:sz w:val="22"/>
        </w:rPr>
        <w:t xml:space="preserve"> akibat </w:t>
      </w:r>
      <w:proofErr w:type="gramStart"/>
      <w:r w:rsidR="00FB5E63" w:rsidRPr="00AF0F80">
        <w:rPr>
          <w:rFonts w:ascii="Arial" w:hAnsi="Arial" w:cs="Arial"/>
          <w:sz w:val="22"/>
        </w:rPr>
        <w:t>kadar</w:t>
      </w:r>
      <w:proofErr w:type="gramEnd"/>
      <w:r w:rsidR="00FB5E63" w:rsidRPr="00AF0F80">
        <w:rPr>
          <w:rFonts w:ascii="Arial" w:hAnsi="Arial" w:cs="Arial"/>
          <w:sz w:val="22"/>
        </w:rPr>
        <w:t xml:space="preserve"> gula darah</w:t>
      </w:r>
      <w:r w:rsidR="00EE2F69" w:rsidRPr="00AF0F80">
        <w:rPr>
          <w:rFonts w:ascii="Arial" w:hAnsi="Arial" w:cs="Arial"/>
          <w:sz w:val="22"/>
        </w:rPr>
        <w:t>.</w:t>
      </w:r>
    </w:p>
    <w:p w:rsidR="00370DB6" w:rsidRPr="00AF0F80" w:rsidRDefault="00370DB6" w:rsidP="00370DB6">
      <w:pPr>
        <w:pStyle w:val="ListParagraph"/>
        <w:numPr>
          <w:ilvl w:val="0"/>
          <w:numId w:val="14"/>
        </w:numPr>
        <w:tabs>
          <w:tab w:val="left" w:pos="1080"/>
        </w:tabs>
        <w:autoSpaceDE w:val="0"/>
        <w:autoSpaceDN w:val="0"/>
        <w:adjustRightInd w:val="0"/>
        <w:spacing w:after="0" w:line="480" w:lineRule="auto"/>
        <w:jc w:val="both"/>
        <w:rPr>
          <w:rFonts w:ascii="Arial" w:hAnsi="Arial" w:cs="Arial"/>
          <w:sz w:val="22"/>
        </w:rPr>
      </w:pPr>
      <w:r w:rsidRPr="00AF0F80">
        <w:rPr>
          <w:rFonts w:ascii="Arial" w:hAnsi="Arial" w:cs="Arial"/>
          <w:sz w:val="22"/>
        </w:rPr>
        <w:t>Bagi Peneliti dan peneliti selanjutnya</w:t>
      </w:r>
    </w:p>
    <w:p w:rsidR="00370DB6" w:rsidRDefault="00370DB6" w:rsidP="00370DB6">
      <w:pPr>
        <w:pStyle w:val="ListParagraph"/>
        <w:tabs>
          <w:tab w:val="left" w:pos="1080"/>
        </w:tabs>
        <w:autoSpaceDE w:val="0"/>
        <w:autoSpaceDN w:val="0"/>
        <w:adjustRightInd w:val="0"/>
        <w:spacing w:after="0" w:line="480" w:lineRule="auto"/>
        <w:ind w:left="1080"/>
        <w:jc w:val="both"/>
        <w:rPr>
          <w:rFonts w:ascii="Arial" w:hAnsi="Arial" w:cs="Arial"/>
          <w:sz w:val="22"/>
          <w:lang w:val="id-ID"/>
        </w:rPr>
      </w:pPr>
      <w:proofErr w:type="gramStart"/>
      <w:r w:rsidRPr="00AF0F80">
        <w:rPr>
          <w:rFonts w:ascii="Arial" w:hAnsi="Arial" w:cs="Arial"/>
          <w:sz w:val="22"/>
        </w:rPr>
        <w:t>Penelitian ini merupakan kegiatan yang dapat menambah pengetahuan dan pengalaman.</w:t>
      </w:r>
      <w:proofErr w:type="gramEnd"/>
      <w:r w:rsidRPr="00AF0F80">
        <w:rPr>
          <w:rFonts w:ascii="Arial" w:hAnsi="Arial" w:cs="Arial"/>
          <w:sz w:val="22"/>
        </w:rPr>
        <w:t xml:space="preserve"> </w:t>
      </w:r>
      <w:proofErr w:type="gramStart"/>
      <w:r w:rsidRPr="00AF0F80">
        <w:rPr>
          <w:rFonts w:ascii="Arial" w:hAnsi="Arial" w:cs="Arial"/>
          <w:sz w:val="22"/>
        </w:rPr>
        <w:t xml:space="preserve">Bagi peneliti selanjutnya dapat digunakan sebagai </w:t>
      </w:r>
      <w:r w:rsidRPr="00AF0F80">
        <w:rPr>
          <w:rFonts w:ascii="Arial" w:hAnsi="Arial" w:cs="Arial"/>
          <w:sz w:val="22"/>
        </w:rPr>
        <w:lastRenderedPageBreak/>
        <w:t>bahan referensi dalam pembuatan skripsi dengan mengambil variabel lebih luas</w:t>
      </w:r>
      <w:r w:rsidR="00AF0F80">
        <w:rPr>
          <w:rFonts w:ascii="Arial" w:hAnsi="Arial" w:cs="Arial"/>
          <w:sz w:val="22"/>
        </w:rPr>
        <w:t>.</w:t>
      </w:r>
      <w:proofErr w:type="gramEnd"/>
    </w:p>
    <w:p w:rsidR="00AF6897" w:rsidRDefault="00AF6897" w:rsidP="00AF6897">
      <w:pPr>
        <w:pStyle w:val="ListParagraph"/>
        <w:tabs>
          <w:tab w:val="left" w:pos="1080"/>
        </w:tabs>
        <w:autoSpaceDE w:val="0"/>
        <w:autoSpaceDN w:val="0"/>
        <w:adjustRightInd w:val="0"/>
        <w:spacing w:after="0" w:line="240" w:lineRule="auto"/>
        <w:ind w:left="1080"/>
        <w:jc w:val="both"/>
        <w:rPr>
          <w:rFonts w:ascii="Arial" w:hAnsi="Arial" w:cs="Arial"/>
          <w:sz w:val="22"/>
          <w:lang w:val="id-ID"/>
        </w:rPr>
      </w:pPr>
    </w:p>
    <w:p w:rsidR="00A676B0" w:rsidRPr="00AF0F80" w:rsidRDefault="00557BD0" w:rsidP="00557BD0">
      <w:pPr>
        <w:pStyle w:val="ListParagraph"/>
        <w:numPr>
          <w:ilvl w:val="0"/>
          <w:numId w:val="1"/>
        </w:numPr>
        <w:tabs>
          <w:tab w:val="left" w:pos="810"/>
        </w:tabs>
        <w:spacing w:after="0" w:line="480" w:lineRule="auto"/>
        <w:jc w:val="both"/>
        <w:rPr>
          <w:rFonts w:ascii="Arial" w:hAnsi="Arial" w:cs="Arial"/>
          <w:b/>
          <w:sz w:val="22"/>
        </w:rPr>
      </w:pPr>
      <w:r w:rsidRPr="00AF0F80">
        <w:rPr>
          <w:rFonts w:ascii="Arial" w:hAnsi="Arial" w:cs="Arial"/>
          <w:b/>
          <w:sz w:val="22"/>
        </w:rPr>
        <w:t>Keaslian Penelitian</w:t>
      </w:r>
    </w:p>
    <w:p w:rsidR="0095768C" w:rsidRDefault="00D01BC2" w:rsidP="0095768C">
      <w:pPr>
        <w:pStyle w:val="ListParagraph"/>
        <w:tabs>
          <w:tab w:val="left" w:pos="810"/>
        </w:tabs>
        <w:spacing w:after="0" w:line="480" w:lineRule="auto"/>
        <w:ind w:left="360" w:firstLine="774"/>
        <w:jc w:val="both"/>
        <w:rPr>
          <w:rFonts w:ascii="Arial" w:hAnsi="Arial" w:cs="Arial"/>
          <w:sz w:val="22"/>
          <w:lang w:val="id-ID"/>
        </w:rPr>
      </w:pPr>
      <w:r w:rsidRPr="00AF0F80">
        <w:rPr>
          <w:rFonts w:ascii="Arial" w:hAnsi="Arial" w:cs="Arial"/>
          <w:sz w:val="22"/>
        </w:rPr>
        <w:t xml:space="preserve">Penelitian tentang hubungan </w:t>
      </w:r>
      <w:proofErr w:type="gramStart"/>
      <w:r w:rsidRPr="00AF0F80">
        <w:rPr>
          <w:rFonts w:ascii="Arial" w:hAnsi="Arial" w:cs="Arial"/>
          <w:sz w:val="22"/>
        </w:rPr>
        <w:t>kadar</w:t>
      </w:r>
      <w:proofErr w:type="gramEnd"/>
      <w:r w:rsidRPr="00AF0F80">
        <w:rPr>
          <w:rFonts w:ascii="Arial" w:hAnsi="Arial" w:cs="Arial"/>
          <w:sz w:val="22"/>
        </w:rPr>
        <w:t xml:space="preserve"> gula darah dengan </w:t>
      </w:r>
      <w:r w:rsidR="006C08A3">
        <w:rPr>
          <w:rFonts w:ascii="Arial" w:hAnsi="Arial" w:cs="Arial"/>
          <w:sz w:val="22"/>
        </w:rPr>
        <w:t xml:space="preserve">derajat keparahan Stroke pada pasien </w:t>
      </w:r>
      <w:r w:rsidRPr="00AF0F80">
        <w:rPr>
          <w:rFonts w:ascii="Arial" w:hAnsi="Arial" w:cs="Arial"/>
          <w:sz w:val="22"/>
        </w:rPr>
        <w:t>yang serupa sudah pernah diteliti, adapun hasil penelitian yang terdahulu adalah sebagai berikut:</w:t>
      </w:r>
    </w:p>
    <w:p w:rsidR="0095768C" w:rsidRDefault="0095768C" w:rsidP="0095768C">
      <w:pPr>
        <w:tabs>
          <w:tab w:val="left" w:pos="810"/>
        </w:tabs>
        <w:spacing w:after="0" w:line="480" w:lineRule="auto"/>
        <w:ind w:left="426"/>
        <w:jc w:val="both"/>
        <w:rPr>
          <w:rFonts w:ascii="Arial" w:hAnsi="Arial" w:cs="Arial"/>
          <w:sz w:val="22"/>
          <w:lang w:val="id-ID"/>
        </w:rPr>
      </w:pPr>
      <w:r w:rsidRPr="0095768C">
        <w:rPr>
          <w:rFonts w:ascii="Arial" w:hAnsi="Arial" w:cs="Arial"/>
          <w:sz w:val="22"/>
          <w:lang w:val="id-ID"/>
        </w:rPr>
        <w:t>Tabel 1.1 Keaslian Penelitian</w:t>
      </w:r>
    </w:p>
    <w:tbl>
      <w:tblPr>
        <w:tblStyle w:val="TableGrid"/>
        <w:tblW w:w="7912" w:type="dxa"/>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11"/>
        <w:gridCol w:w="1056"/>
        <w:gridCol w:w="1977"/>
        <w:gridCol w:w="1611"/>
        <w:gridCol w:w="1657"/>
      </w:tblGrid>
      <w:tr w:rsidR="00823152" w:rsidRPr="00AF6897" w:rsidTr="00823152">
        <w:tc>
          <w:tcPr>
            <w:tcW w:w="1611" w:type="dxa"/>
            <w:vAlign w:val="center"/>
          </w:tcPr>
          <w:p w:rsidR="00823152" w:rsidRPr="00AF6897" w:rsidRDefault="00823152" w:rsidP="0095768C">
            <w:pPr>
              <w:tabs>
                <w:tab w:val="left" w:pos="810"/>
              </w:tabs>
              <w:jc w:val="center"/>
              <w:rPr>
                <w:rFonts w:ascii="Arial" w:hAnsi="Arial" w:cs="Arial"/>
                <w:sz w:val="16"/>
                <w:szCs w:val="16"/>
                <w:lang w:val="id-ID"/>
              </w:rPr>
            </w:pPr>
            <w:r w:rsidRPr="00AF6897">
              <w:rPr>
                <w:rFonts w:ascii="Arial" w:hAnsi="Arial" w:cs="Arial"/>
                <w:sz w:val="16"/>
                <w:szCs w:val="16"/>
                <w:lang w:val="id-ID"/>
              </w:rPr>
              <w:t>Judul</w:t>
            </w:r>
          </w:p>
        </w:tc>
        <w:tc>
          <w:tcPr>
            <w:tcW w:w="1056" w:type="dxa"/>
            <w:vAlign w:val="center"/>
          </w:tcPr>
          <w:p w:rsidR="00823152" w:rsidRPr="00AF6897" w:rsidRDefault="00823152" w:rsidP="0095768C">
            <w:pPr>
              <w:tabs>
                <w:tab w:val="left" w:pos="810"/>
              </w:tabs>
              <w:jc w:val="center"/>
              <w:rPr>
                <w:rFonts w:ascii="Arial" w:hAnsi="Arial" w:cs="Arial"/>
                <w:sz w:val="16"/>
                <w:szCs w:val="16"/>
                <w:lang w:val="id-ID"/>
              </w:rPr>
            </w:pPr>
            <w:r w:rsidRPr="00AF6897">
              <w:rPr>
                <w:rFonts w:ascii="Arial" w:hAnsi="Arial" w:cs="Arial"/>
                <w:sz w:val="16"/>
                <w:szCs w:val="16"/>
                <w:lang w:val="id-ID"/>
              </w:rPr>
              <w:t>Design</w:t>
            </w:r>
          </w:p>
        </w:tc>
        <w:tc>
          <w:tcPr>
            <w:tcW w:w="1977" w:type="dxa"/>
            <w:vAlign w:val="center"/>
          </w:tcPr>
          <w:p w:rsidR="00823152" w:rsidRPr="00AF6897" w:rsidRDefault="00823152" w:rsidP="0095768C">
            <w:pPr>
              <w:tabs>
                <w:tab w:val="left" w:pos="810"/>
              </w:tabs>
              <w:jc w:val="center"/>
              <w:rPr>
                <w:rFonts w:ascii="Arial" w:hAnsi="Arial" w:cs="Arial"/>
                <w:sz w:val="16"/>
                <w:szCs w:val="16"/>
                <w:lang w:val="id-ID"/>
              </w:rPr>
            </w:pPr>
            <w:r w:rsidRPr="00AF6897">
              <w:rPr>
                <w:rFonts w:ascii="Arial" w:hAnsi="Arial" w:cs="Arial"/>
                <w:sz w:val="16"/>
                <w:szCs w:val="16"/>
                <w:lang w:val="id-ID"/>
              </w:rPr>
              <w:t>Hasil</w:t>
            </w:r>
          </w:p>
        </w:tc>
        <w:tc>
          <w:tcPr>
            <w:tcW w:w="1611" w:type="dxa"/>
            <w:vAlign w:val="center"/>
          </w:tcPr>
          <w:p w:rsidR="00823152" w:rsidRPr="00AF6897" w:rsidRDefault="00823152" w:rsidP="0095768C">
            <w:pPr>
              <w:tabs>
                <w:tab w:val="left" w:pos="810"/>
              </w:tabs>
              <w:jc w:val="center"/>
              <w:rPr>
                <w:rFonts w:ascii="Arial" w:hAnsi="Arial" w:cs="Arial"/>
                <w:sz w:val="16"/>
                <w:szCs w:val="16"/>
                <w:lang w:val="id-ID"/>
              </w:rPr>
            </w:pPr>
            <w:r w:rsidRPr="00AF6897">
              <w:rPr>
                <w:rFonts w:ascii="Arial" w:hAnsi="Arial" w:cs="Arial"/>
                <w:sz w:val="16"/>
                <w:szCs w:val="16"/>
                <w:lang w:val="id-ID"/>
              </w:rPr>
              <w:t>Persamaan</w:t>
            </w:r>
          </w:p>
        </w:tc>
        <w:tc>
          <w:tcPr>
            <w:tcW w:w="1657" w:type="dxa"/>
            <w:vAlign w:val="center"/>
          </w:tcPr>
          <w:p w:rsidR="00823152" w:rsidRPr="00AF6897" w:rsidRDefault="00823152" w:rsidP="0095768C">
            <w:pPr>
              <w:tabs>
                <w:tab w:val="left" w:pos="810"/>
              </w:tabs>
              <w:jc w:val="center"/>
              <w:rPr>
                <w:rFonts w:ascii="Arial" w:hAnsi="Arial" w:cs="Arial"/>
                <w:sz w:val="16"/>
                <w:szCs w:val="16"/>
                <w:lang w:val="id-ID"/>
              </w:rPr>
            </w:pPr>
            <w:r w:rsidRPr="00AF6897">
              <w:rPr>
                <w:rFonts w:ascii="Arial" w:hAnsi="Arial" w:cs="Arial"/>
                <w:sz w:val="16"/>
                <w:szCs w:val="16"/>
                <w:lang w:val="id-ID"/>
              </w:rPr>
              <w:t>Perbedaan</w:t>
            </w:r>
          </w:p>
        </w:tc>
      </w:tr>
      <w:tr w:rsidR="00823152" w:rsidRPr="00AF6897" w:rsidTr="00823152">
        <w:tc>
          <w:tcPr>
            <w:tcW w:w="1611" w:type="dxa"/>
            <w:vAlign w:val="center"/>
          </w:tcPr>
          <w:p w:rsidR="00823152" w:rsidRPr="00AF6897" w:rsidRDefault="00823152" w:rsidP="0095768C">
            <w:pPr>
              <w:tabs>
                <w:tab w:val="left" w:pos="810"/>
              </w:tabs>
              <w:rPr>
                <w:rFonts w:ascii="Arial" w:hAnsi="Arial" w:cs="Arial"/>
                <w:sz w:val="16"/>
                <w:szCs w:val="16"/>
                <w:lang w:val="id-ID"/>
              </w:rPr>
            </w:pPr>
            <w:r w:rsidRPr="00AF6897">
              <w:rPr>
                <w:rFonts w:ascii="Arial" w:eastAsia="Times New Roman" w:hAnsi="Arial" w:cs="Arial"/>
                <w:i/>
                <w:color w:val="000000"/>
                <w:sz w:val="16"/>
                <w:szCs w:val="16"/>
              </w:rPr>
              <w:t>Glycated Hemoglobin and Risk of Stroke, Ischemic and Hemorrhagic, in Japanese Men and Women</w:t>
            </w:r>
            <w:r w:rsidRPr="00AF6897">
              <w:rPr>
                <w:rFonts w:ascii="Arial" w:eastAsia="Times New Roman" w:hAnsi="Arial" w:cs="Arial"/>
                <w:i/>
                <w:color w:val="000000"/>
                <w:sz w:val="16"/>
                <w:szCs w:val="16"/>
                <w:lang w:val="id-ID"/>
              </w:rPr>
              <w:t xml:space="preserve"> oleh</w:t>
            </w:r>
            <w:r w:rsidRPr="00AF6897">
              <w:rPr>
                <w:rFonts w:ascii="Arial" w:eastAsia="Times New Roman" w:hAnsi="Arial" w:cs="Arial"/>
                <w:color w:val="000000"/>
                <w:sz w:val="16"/>
                <w:szCs w:val="16"/>
              </w:rPr>
              <w:t xml:space="preserve"> Raval (2010)</w:t>
            </w:r>
            <w:r w:rsidRPr="00AF6897">
              <w:rPr>
                <w:rFonts w:ascii="Arial" w:eastAsia="Times New Roman" w:hAnsi="Arial" w:cs="Arial"/>
                <w:i/>
                <w:color w:val="000000"/>
                <w:sz w:val="16"/>
                <w:szCs w:val="16"/>
                <w:lang w:val="id-ID"/>
              </w:rPr>
              <w:t xml:space="preserve"> </w:t>
            </w:r>
          </w:p>
        </w:tc>
        <w:tc>
          <w:tcPr>
            <w:tcW w:w="1056" w:type="dxa"/>
            <w:vAlign w:val="center"/>
          </w:tcPr>
          <w:p w:rsidR="00823152" w:rsidRPr="00AF6897" w:rsidRDefault="00823152" w:rsidP="003B5ABC">
            <w:pPr>
              <w:tabs>
                <w:tab w:val="left" w:pos="810"/>
              </w:tabs>
              <w:jc w:val="both"/>
              <w:rPr>
                <w:rFonts w:ascii="Arial" w:hAnsi="Arial" w:cs="Arial"/>
                <w:sz w:val="16"/>
                <w:szCs w:val="16"/>
                <w:lang w:val="id-ID"/>
              </w:rPr>
            </w:pPr>
            <w:r w:rsidRPr="00AF6897">
              <w:rPr>
                <w:rFonts w:ascii="Arial" w:eastAsia="Times New Roman" w:hAnsi="Arial" w:cs="Arial"/>
                <w:i/>
                <w:color w:val="000000"/>
                <w:sz w:val="16"/>
                <w:szCs w:val="16"/>
                <w:lang w:val="id-ID"/>
              </w:rPr>
              <w:t>Metode p</w:t>
            </w:r>
            <w:r w:rsidRPr="00AF6897">
              <w:rPr>
                <w:rFonts w:ascii="Arial" w:eastAsia="Times New Roman" w:hAnsi="Arial" w:cs="Arial"/>
                <w:i/>
                <w:color w:val="000000"/>
                <w:sz w:val="16"/>
                <w:szCs w:val="16"/>
              </w:rPr>
              <w:t>rosfective Cohort</w:t>
            </w:r>
            <w:r w:rsidRPr="00AF6897">
              <w:rPr>
                <w:rFonts w:ascii="Arial" w:eastAsia="Times New Roman" w:hAnsi="Arial" w:cs="Arial"/>
                <w:color w:val="000000"/>
                <w:sz w:val="16"/>
                <w:szCs w:val="16"/>
              </w:rPr>
              <w:t xml:space="preserve"> dengan alat ukur kohort</w:t>
            </w:r>
          </w:p>
        </w:tc>
        <w:tc>
          <w:tcPr>
            <w:tcW w:w="1977" w:type="dxa"/>
            <w:vAlign w:val="center"/>
          </w:tcPr>
          <w:p w:rsidR="00823152" w:rsidRPr="00AF6897" w:rsidRDefault="00823152" w:rsidP="003B5ABC">
            <w:pPr>
              <w:tabs>
                <w:tab w:val="left" w:pos="810"/>
              </w:tabs>
              <w:jc w:val="both"/>
              <w:rPr>
                <w:rFonts w:ascii="Arial" w:hAnsi="Arial" w:cs="Arial"/>
                <w:sz w:val="16"/>
                <w:szCs w:val="16"/>
                <w:lang w:val="id-ID"/>
              </w:rPr>
            </w:pPr>
            <w:r w:rsidRPr="00AF6897">
              <w:rPr>
                <w:rFonts w:ascii="Arial" w:eastAsia="Times New Roman" w:hAnsi="Arial" w:cs="Arial"/>
                <w:color w:val="000000"/>
                <w:sz w:val="16"/>
                <w:szCs w:val="16"/>
              </w:rPr>
              <w:t>Hasil penelitian menunjukkan bahwa Risiko Stroke iskemik akan meningkat mulai dari level HbA1C 3 ≥ 6.0%.</w:t>
            </w:r>
          </w:p>
        </w:tc>
        <w:tc>
          <w:tcPr>
            <w:tcW w:w="1611" w:type="dxa"/>
            <w:vAlign w:val="center"/>
          </w:tcPr>
          <w:p w:rsidR="00823152" w:rsidRPr="00AF6897" w:rsidRDefault="00823152" w:rsidP="0095768C">
            <w:pPr>
              <w:tabs>
                <w:tab w:val="left" w:pos="810"/>
              </w:tabs>
              <w:rPr>
                <w:rFonts w:ascii="Arial" w:hAnsi="Arial" w:cs="Arial"/>
                <w:sz w:val="16"/>
                <w:szCs w:val="16"/>
                <w:lang w:val="id-ID"/>
              </w:rPr>
            </w:pPr>
            <w:r w:rsidRPr="00AF6897">
              <w:rPr>
                <w:rFonts w:ascii="Arial" w:hAnsi="Arial" w:cs="Arial"/>
                <w:sz w:val="16"/>
                <w:szCs w:val="16"/>
                <w:lang w:val="id-ID"/>
              </w:rPr>
              <w:t>Penelitian ini bertujuan untuk mengetahui kadar gula darah dengan derajat keparahan Stroke pada pasien Stroke.</w:t>
            </w:r>
          </w:p>
        </w:tc>
        <w:tc>
          <w:tcPr>
            <w:tcW w:w="1657" w:type="dxa"/>
            <w:vAlign w:val="center"/>
          </w:tcPr>
          <w:p w:rsidR="00823152" w:rsidRPr="00AF6897" w:rsidRDefault="00823152" w:rsidP="003B5ABC">
            <w:pPr>
              <w:tabs>
                <w:tab w:val="left" w:pos="810"/>
              </w:tabs>
              <w:jc w:val="both"/>
              <w:rPr>
                <w:rFonts w:ascii="Arial" w:hAnsi="Arial" w:cs="Arial"/>
                <w:sz w:val="16"/>
                <w:szCs w:val="16"/>
                <w:lang w:val="id-ID"/>
              </w:rPr>
            </w:pPr>
            <w:r w:rsidRPr="00AF6897">
              <w:rPr>
                <w:rFonts w:ascii="Arial" w:hAnsi="Arial" w:cs="Arial"/>
                <w:sz w:val="16"/>
                <w:szCs w:val="16"/>
                <w:lang w:val="id-ID"/>
              </w:rPr>
              <w:t xml:space="preserve">Penelitian terdahulu menggunakan metode prospektif dengan kohort sebagai alat ukur sedangkan penelitian ini menggunakan </w:t>
            </w:r>
            <w:r w:rsidRPr="00AF6897">
              <w:rPr>
                <w:rFonts w:ascii="Arial" w:eastAsia="Times New Roman" w:hAnsi="Arial" w:cs="Arial"/>
                <w:color w:val="000000"/>
                <w:sz w:val="16"/>
                <w:szCs w:val="16"/>
              </w:rPr>
              <w:t>Pemeriksaan Gula darah sewaktu</w:t>
            </w:r>
            <w:r w:rsidRPr="00AF6897">
              <w:rPr>
                <w:rFonts w:ascii="Arial" w:eastAsia="Times New Roman" w:hAnsi="Arial" w:cs="Arial"/>
                <w:color w:val="000000"/>
                <w:sz w:val="16"/>
                <w:szCs w:val="16"/>
                <w:lang w:val="id-ID"/>
              </w:rPr>
              <w:t xml:space="preserve">, </w:t>
            </w:r>
            <w:r w:rsidRPr="00AF6897">
              <w:rPr>
                <w:rFonts w:ascii="Arial" w:eastAsia="Times New Roman" w:hAnsi="Arial" w:cs="Arial"/>
                <w:color w:val="000000"/>
                <w:sz w:val="16"/>
                <w:szCs w:val="16"/>
              </w:rPr>
              <w:t>Alat Check Kadar Gula Darah</w:t>
            </w:r>
            <w:r w:rsidRPr="00AF6897">
              <w:rPr>
                <w:rFonts w:ascii="Arial" w:eastAsia="Times New Roman" w:hAnsi="Arial" w:cs="Arial"/>
                <w:color w:val="000000"/>
                <w:sz w:val="16"/>
                <w:szCs w:val="16"/>
                <w:lang w:val="id-ID"/>
              </w:rPr>
              <w:t xml:space="preserve"> dan </w:t>
            </w:r>
            <w:r w:rsidRPr="00AF6897">
              <w:rPr>
                <w:rFonts w:ascii="Arial" w:hAnsi="Arial" w:cs="Arial"/>
                <w:sz w:val="16"/>
                <w:szCs w:val="16"/>
              </w:rPr>
              <w:t>NIHSS</w:t>
            </w:r>
          </w:p>
        </w:tc>
      </w:tr>
      <w:tr w:rsidR="00823152" w:rsidRPr="00AF6897" w:rsidTr="00823152">
        <w:trPr>
          <w:trHeight w:val="709"/>
        </w:trPr>
        <w:tc>
          <w:tcPr>
            <w:tcW w:w="1611" w:type="dxa"/>
            <w:vAlign w:val="center"/>
          </w:tcPr>
          <w:p w:rsidR="00823152" w:rsidRPr="00AF6897" w:rsidRDefault="00823152" w:rsidP="0095768C">
            <w:pPr>
              <w:tabs>
                <w:tab w:val="left" w:pos="810"/>
              </w:tabs>
              <w:rPr>
                <w:rFonts w:ascii="Arial" w:eastAsia="Times New Roman" w:hAnsi="Arial" w:cs="Arial"/>
                <w:color w:val="000000"/>
                <w:sz w:val="16"/>
                <w:szCs w:val="16"/>
                <w:lang w:val="id-ID"/>
              </w:rPr>
            </w:pPr>
            <w:r w:rsidRPr="00AF6897">
              <w:rPr>
                <w:rFonts w:ascii="Arial" w:eastAsia="Times New Roman" w:hAnsi="Arial" w:cs="Arial"/>
                <w:i/>
                <w:color w:val="000000"/>
                <w:sz w:val="16"/>
                <w:szCs w:val="16"/>
              </w:rPr>
              <w:t>Glycated Hemoglobin and Risk of Stroke in People Without Known Diabetes in the European Prospective Investigation Into Cancer (EPIC) Norfolk Prospective Population Study</w:t>
            </w:r>
            <w:r w:rsidRPr="00AF6897">
              <w:rPr>
                <w:rFonts w:ascii="Arial" w:eastAsia="Times New Roman" w:hAnsi="Arial" w:cs="Arial"/>
                <w:i/>
                <w:color w:val="000000"/>
                <w:sz w:val="16"/>
                <w:szCs w:val="16"/>
                <w:lang w:val="id-ID"/>
              </w:rPr>
              <w:t xml:space="preserve">, oleh </w:t>
            </w:r>
            <w:r w:rsidRPr="00AF6897">
              <w:rPr>
                <w:rFonts w:ascii="Arial" w:eastAsia="Times New Roman" w:hAnsi="Arial" w:cs="Arial"/>
                <w:color w:val="000000"/>
                <w:sz w:val="16"/>
                <w:szCs w:val="16"/>
              </w:rPr>
              <w:t xml:space="preserve">Myint </w:t>
            </w:r>
            <w:r w:rsidRPr="00AF6897">
              <w:rPr>
                <w:rFonts w:ascii="Arial" w:eastAsia="Times New Roman" w:hAnsi="Arial" w:cs="Arial"/>
                <w:i/>
                <w:color w:val="000000"/>
                <w:sz w:val="16"/>
                <w:szCs w:val="16"/>
              </w:rPr>
              <w:t>et al.,</w:t>
            </w:r>
            <w:r w:rsidRPr="00AF6897">
              <w:rPr>
                <w:rFonts w:ascii="Arial" w:eastAsia="Times New Roman" w:hAnsi="Arial" w:cs="Arial"/>
                <w:color w:val="000000"/>
                <w:sz w:val="16"/>
                <w:szCs w:val="16"/>
              </w:rPr>
              <w:t xml:space="preserve"> (2011</w:t>
            </w:r>
            <w:r w:rsidRPr="00AF6897">
              <w:rPr>
                <w:rFonts w:ascii="Arial" w:eastAsia="Times New Roman" w:hAnsi="Arial" w:cs="Arial"/>
                <w:color w:val="000000"/>
                <w:sz w:val="16"/>
                <w:szCs w:val="16"/>
                <w:lang w:val="id-ID"/>
              </w:rPr>
              <w:t>)</w:t>
            </w:r>
          </w:p>
        </w:tc>
        <w:tc>
          <w:tcPr>
            <w:tcW w:w="1056" w:type="dxa"/>
            <w:vAlign w:val="center"/>
          </w:tcPr>
          <w:p w:rsidR="00823152" w:rsidRPr="00AF6897" w:rsidRDefault="00823152" w:rsidP="001050B0">
            <w:pPr>
              <w:rPr>
                <w:sz w:val="16"/>
                <w:szCs w:val="16"/>
              </w:rPr>
            </w:pPr>
            <w:r w:rsidRPr="00AF6897">
              <w:rPr>
                <w:rFonts w:ascii="Arial" w:eastAsia="Times New Roman" w:hAnsi="Arial" w:cs="Arial"/>
                <w:color w:val="000000"/>
                <w:sz w:val="16"/>
                <w:szCs w:val="16"/>
              </w:rPr>
              <w:t>Metode</w:t>
            </w:r>
          </w:p>
          <w:p w:rsidR="00823152" w:rsidRPr="00AF6897" w:rsidRDefault="00823152" w:rsidP="001050B0">
            <w:pPr>
              <w:rPr>
                <w:sz w:val="16"/>
                <w:szCs w:val="16"/>
              </w:rPr>
            </w:pPr>
            <w:r w:rsidRPr="00AF6897">
              <w:rPr>
                <w:rFonts w:ascii="Arial" w:eastAsia="Times New Roman" w:hAnsi="Arial" w:cs="Arial"/>
                <w:i/>
                <w:color w:val="000000"/>
                <w:sz w:val="16"/>
                <w:szCs w:val="16"/>
              </w:rPr>
              <w:t>Prospective Cohort</w:t>
            </w:r>
            <w:r w:rsidRPr="00AF6897">
              <w:rPr>
                <w:rFonts w:ascii="Arial" w:eastAsia="Times New Roman" w:hAnsi="Arial" w:cs="Arial"/>
                <w:color w:val="000000"/>
                <w:sz w:val="16"/>
                <w:szCs w:val="16"/>
              </w:rPr>
              <w:t xml:space="preserve"> dengan alat ukur kohort</w:t>
            </w:r>
          </w:p>
          <w:p w:rsidR="00823152" w:rsidRPr="00AF6897" w:rsidRDefault="00823152" w:rsidP="0095768C">
            <w:pPr>
              <w:tabs>
                <w:tab w:val="left" w:pos="810"/>
              </w:tabs>
              <w:rPr>
                <w:rFonts w:ascii="Arial" w:eastAsia="Times New Roman" w:hAnsi="Arial" w:cs="Arial"/>
                <w:i/>
                <w:color w:val="000000"/>
                <w:sz w:val="16"/>
                <w:szCs w:val="16"/>
                <w:lang w:val="id-ID"/>
              </w:rPr>
            </w:pPr>
          </w:p>
        </w:tc>
        <w:tc>
          <w:tcPr>
            <w:tcW w:w="1977" w:type="dxa"/>
            <w:vAlign w:val="center"/>
          </w:tcPr>
          <w:p w:rsidR="00823152" w:rsidRPr="00AF6897" w:rsidRDefault="00823152" w:rsidP="003B5ABC">
            <w:pPr>
              <w:tabs>
                <w:tab w:val="left" w:pos="810"/>
              </w:tabs>
              <w:jc w:val="both"/>
              <w:rPr>
                <w:rFonts w:ascii="Arial" w:eastAsia="Times New Roman" w:hAnsi="Arial" w:cs="Arial"/>
                <w:color w:val="000000"/>
                <w:sz w:val="16"/>
                <w:szCs w:val="16"/>
              </w:rPr>
            </w:pPr>
            <w:r w:rsidRPr="00AF6897">
              <w:rPr>
                <w:rFonts w:ascii="Arial" w:eastAsia="Times New Roman" w:hAnsi="Arial" w:cs="Arial"/>
                <w:color w:val="000000"/>
                <w:sz w:val="16"/>
                <w:szCs w:val="16"/>
              </w:rPr>
              <w:t>Hasil penelitian menunjukkan bahwa Resiko Stroke dan penyakit vaskular meningkat pada nilai HbA1&gt;7%.</w:t>
            </w:r>
          </w:p>
        </w:tc>
        <w:tc>
          <w:tcPr>
            <w:tcW w:w="1611" w:type="dxa"/>
            <w:vAlign w:val="center"/>
          </w:tcPr>
          <w:p w:rsidR="00823152" w:rsidRPr="00AF6897" w:rsidRDefault="00823152" w:rsidP="0095768C">
            <w:pPr>
              <w:tabs>
                <w:tab w:val="left" w:pos="810"/>
              </w:tabs>
              <w:rPr>
                <w:rFonts w:ascii="Arial" w:hAnsi="Arial" w:cs="Arial"/>
                <w:sz w:val="16"/>
                <w:szCs w:val="16"/>
                <w:lang w:val="id-ID"/>
              </w:rPr>
            </w:pPr>
            <w:r w:rsidRPr="00AF6897">
              <w:rPr>
                <w:rFonts w:ascii="Arial" w:hAnsi="Arial" w:cs="Arial"/>
                <w:sz w:val="16"/>
                <w:szCs w:val="16"/>
                <w:lang w:val="id-ID"/>
              </w:rPr>
              <w:t>Penelitian ini bertujuan untuk mengetahui kadar gula darah dengan derajat keparahan Stroke pada pasien Stroke.</w:t>
            </w:r>
          </w:p>
        </w:tc>
        <w:tc>
          <w:tcPr>
            <w:tcW w:w="1657" w:type="dxa"/>
            <w:vAlign w:val="center"/>
          </w:tcPr>
          <w:p w:rsidR="00823152" w:rsidRPr="00AF6897" w:rsidRDefault="00823152" w:rsidP="003B5ABC">
            <w:pPr>
              <w:tabs>
                <w:tab w:val="left" w:pos="810"/>
              </w:tabs>
              <w:jc w:val="both"/>
              <w:rPr>
                <w:rFonts w:ascii="Arial" w:hAnsi="Arial" w:cs="Arial"/>
                <w:sz w:val="16"/>
                <w:szCs w:val="16"/>
                <w:lang w:val="id-ID"/>
              </w:rPr>
            </w:pPr>
            <w:r w:rsidRPr="00AF6897">
              <w:rPr>
                <w:rFonts w:ascii="Arial" w:hAnsi="Arial" w:cs="Arial"/>
                <w:sz w:val="16"/>
                <w:szCs w:val="16"/>
                <w:lang w:val="id-ID"/>
              </w:rPr>
              <w:t xml:space="preserve">Penelitian terdahulu menggunakan metode prospektif dengan kohort sebagai alat ukur sedangkan penelitian ini menggunakan </w:t>
            </w:r>
            <w:r w:rsidRPr="00AF6897">
              <w:rPr>
                <w:rFonts w:ascii="Arial" w:eastAsia="Times New Roman" w:hAnsi="Arial" w:cs="Arial"/>
                <w:color w:val="000000"/>
                <w:sz w:val="16"/>
                <w:szCs w:val="16"/>
              </w:rPr>
              <w:t>Pemeriksaan Gula darah sewaktu</w:t>
            </w:r>
            <w:r w:rsidRPr="00AF6897">
              <w:rPr>
                <w:rFonts w:ascii="Arial" w:eastAsia="Times New Roman" w:hAnsi="Arial" w:cs="Arial"/>
                <w:color w:val="000000"/>
                <w:sz w:val="16"/>
                <w:szCs w:val="16"/>
                <w:lang w:val="id-ID"/>
              </w:rPr>
              <w:t xml:space="preserve">, </w:t>
            </w:r>
            <w:r w:rsidRPr="00AF6897">
              <w:rPr>
                <w:rFonts w:ascii="Arial" w:eastAsia="Times New Roman" w:hAnsi="Arial" w:cs="Arial"/>
                <w:color w:val="000000"/>
                <w:sz w:val="16"/>
                <w:szCs w:val="16"/>
              </w:rPr>
              <w:t>Alat Check Kadar Gula Darah</w:t>
            </w:r>
            <w:r w:rsidRPr="00AF6897">
              <w:rPr>
                <w:rFonts w:ascii="Arial" w:eastAsia="Times New Roman" w:hAnsi="Arial" w:cs="Arial"/>
                <w:color w:val="000000"/>
                <w:sz w:val="16"/>
                <w:szCs w:val="16"/>
                <w:lang w:val="id-ID"/>
              </w:rPr>
              <w:t xml:space="preserve"> dan </w:t>
            </w:r>
            <w:r w:rsidRPr="00AF6897">
              <w:rPr>
                <w:rFonts w:ascii="Arial" w:hAnsi="Arial" w:cs="Arial"/>
                <w:sz w:val="16"/>
                <w:szCs w:val="16"/>
              </w:rPr>
              <w:t>NIHSS</w:t>
            </w:r>
          </w:p>
        </w:tc>
      </w:tr>
      <w:tr w:rsidR="00823152" w:rsidRPr="00AF6897" w:rsidTr="00823152">
        <w:tc>
          <w:tcPr>
            <w:tcW w:w="1611" w:type="dxa"/>
            <w:vAlign w:val="center"/>
          </w:tcPr>
          <w:p w:rsidR="00823152" w:rsidRPr="00AF6897" w:rsidRDefault="00823152" w:rsidP="0095768C">
            <w:pPr>
              <w:tabs>
                <w:tab w:val="left" w:pos="810"/>
              </w:tabs>
              <w:rPr>
                <w:rFonts w:ascii="Arial" w:eastAsia="Times New Roman" w:hAnsi="Arial" w:cs="Arial"/>
                <w:i/>
                <w:color w:val="000000"/>
                <w:sz w:val="16"/>
                <w:szCs w:val="16"/>
                <w:lang w:val="id-ID"/>
              </w:rPr>
            </w:pPr>
            <w:r w:rsidRPr="00AF6897">
              <w:rPr>
                <w:rFonts w:ascii="Arial" w:hAnsi="Arial" w:cs="Arial"/>
                <w:sz w:val="16"/>
                <w:szCs w:val="16"/>
                <w:lang w:val="id-ID"/>
              </w:rPr>
              <w:t>H</w:t>
            </w:r>
            <w:r w:rsidRPr="00AF6897">
              <w:rPr>
                <w:rFonts w:ascii="Arial" w:hAnsi="Arial" w:cs="Arial"/>
                <w:sz w:val="16"/>
                <w:szCs w:val="16"/>
              </w:rPr>
              <w:t>ubungan kadar gula darah acak dengan keluaran Stroke iskemik akut yang diukur dengan menggunakan NIHSS</w:t>
            </w:r>
            <w:r w:rsidRPr="00AF6897">
              <w:rPr>
                <w:rFonts w:ascii="Arial" w:hAnsi="Arial" w:cs="Arial"/>
                <w:sz w:val="16"/>
                <w:szCs w:val="16"/>
                <w:lang w:val="id-ID"/>
              </w:rPr>
              <w:t xml:space="preserve">, oleh </w:t>
            </w:r>
            <w:r w:rsidRPr="00AF6897">
              <w:rPr>
                <w:rFonts w:ascii="Arial" w:hAnsi="Arial" w:cs="Arial"/>
                <w:sz w:val="16"/>
                <w:szCs w:val="16"/>
              </w:rPr>
              <w:t>Munir</w:t>
            </w:r>
            <w:r w:rsidRPr="00AF6897">
              <w:rPr>
                <w:rFonts w:ascii="Arial" w:hAnsi="Arial" w:cs="Arial"/>
                <w:sz w:val="16"/>
                <w:szCs w:val="16"/>
                <w:lang w:val="id-ID"/>
              </w:rPr>
              <w:t xml:space="preserve"> (</w:t>
            </w:r>
            <w:r w:rsidRPr="00AF6897">
              <w:rPr>
                <w:rFonts w:ascii="Arial" w:hAnsi="Arial" w:cs="Arial"/>
                <w:sz w:val="16"/>
                <w:szCs w:val="16"/>
              </w:rPr>
              <w:t>2015</w:t>
            </w:r>
            <w:r w:rsidRPr="00AF6897">
              <w:rPr>
                <w:rFonts w:ascii="Arial" w:hAnsi="Arial" w:cs="Arial"/>
                <w:sz w:val="16"/>
                <w:szCs w:val="16"/>
                <w:lang w:val="id-ID"/>
              </w:rPr>
              <w:t>)</w:t>
            </w:r>
          </w:p>
        </w:tc>
        <w:tc>
          <w:tcPr>
            <w:tcW w:w="1056" w:type="dxa"/>
            <w:vAlign w:val="center"/>
          </w:tcPr>
          <w:p w:rsidR="00823152" w:rsidRPr="00AF6897" w:rsidRDefault="00823152" w:rsidP="001050B0">
            <w:pPr>
              <w:pStyle w:val="ListParagraph"/>
              <w:numPr>
                <w:ilvl w:val="0"/>
                <w:numId w:val="16"/>
              </w:numPr>
              <w:ind w:left="239" w:hanging="239"/>
              <w:rPr>
                <w:sz w:val="16"/>
                <w:szCs w:val="16"/>
              </w:rPr>
            </w:pPr>
            <w:r w:rsidRPr="00AF6897">
              <w:rPr>
                <w:rFonts w:ascii="Arial" w:hAnsi="Arial" w:cs="Arial"/>
                <w:sz w:val="16"/>
                <w:szCs w:val="16"/>
              </w:rPr>
              <w:t>Metode</w:t>
            </w:r>
            <w:r w:rsidRPr="00AF6897">
              <w:rPr>
                <w:rFonts w:ascii="Arial" w:hAnsi="Arial" w:cs="Arial"/>
                <w:sz w:val="16"/>
                <w:szCs w:val="16"/>
                <w:lang w:val="id-ID"/>
              </w:rPr>
              <w:t xml:space="preserve"> </w:t>
            </w:r>
            <w:r w:rsidRPr="00AF6897">
              <w:rPr>
                <w:rFonts w:ascii="Arial" w:hAnsi="Arial" w:cs="Arial"/>
                <w:sz w:val="16"/>
                <w:szCs w:val="16"/>
              </w:rPr>
              <w:t>Stroke registry pasie</w:t>
            </w:r>
            <w:r w:rsidRPr="00AF6897">
              <w:rPr>
                <w:rFonts w:ascii="Arial" w:hAnsi="Arial" w:cs="Arial"/>
                <w:sz w:val="16"/>
                <w:szCs w:val="16"/>
                <w:lang w:val="id-ID"/>
              </w:rPr>
              <w:t>n</w:t>
            </w:r>
          </w:p>
          <w:p w:rsidR="00823152" w:rsidRPr="00AF6897" w:rsidRDefault="00823152" w:rsidP="001050B0">
            <w:pPr>
              <w:pStyle w:val="ListParagraph"/>
              <w:numPr>
                <w:ilvl w:val="0"/>
                <w:numId w:val="16"/>
              </w:numPr>
              <w:ind w:left="239" w:hanging="239"/>
              <w:rPr>
                <w:sz w:val="16"/>
                <w:szCs w:val="16"/>
              </w:rPr>
            </w:pPr>
            <w:r w:rsidRPr="00AF6897">
              <w:rPr>
                <w:rFonts w:ascii="Arial" w:hAnsi="Arial" w:cs="Arial"/>
                <w:sz w:val="16"/>
                <w:szCs w:val="16"/>
              </w:rPr>
              <w:t>Analisis data uji korelasi Spearman dan uji Chi-Square</w:t>
            </w:r>
          </w:p>
        </w:tc>
        <w:tc>
          <w:tcPr>
            <w:tcW w:w="1977" w:type="dxa"/>
            <w:vAlign w:val="center"/>
          </w:tcPr>
          <w:p w:rsidR="00823152" w:rsidRPr="00AF6897" w:rsidRDefault="00823152" w:rsidP="003B5ABC">
            <w:pPr>
              <w:tabs>
                <w:tab w:val="left" w:pos="810"/>
              </w:tabs>
              <w:jc w:val="both"/>
              <w:rPr>
                <w:rFonts w:ascii="Arial" w:eastAsia="Times New Roman" w:hAnsi="Arial" w:cs="Arial"/>
                <w:color w:val="000000"/>
                <w:sz w:val="16"/>
                <w:szCs w:val="16"/>
              </w:rPr>
            </w:pPr>
            <w:r w:rsidRPr="00AF6897">
              <w:rPr>
                <w:rFonts w:ascii="Arial" w:hAnsi="Arial" w:cs="Arial"/>
                <w:sz w:val="16"/>
                <w:szCs w:val="16"/>
              </w:rPr>
              <w:t xml:space="preserve">Hasil uji korelasi Spearman menunjukkan hubungan yang tidak bermakna antara kadar gula darah acak dengan NIHSS keluar (p=0.548), tetapi antara kadar gula darah acak dengan NIHSS masuk menunjukkan hubungan yang bermakna (p = 0.011). Hasil uji </w:t>
            </w:r>
            <w:r w:rsidRPr="00AF6897">
              <w:rPr>
                <w:rFonts w:ascii="Arial" w:hAnsi="Arial" w:cs="Arial"/>
                <w:i/>
                <w:sz w:val="16"/>
                <w:szCs w:val="16"/>
              </w:rPr>
              <w:t>Chi-Square</w:t>
            </w:r>
            <w:r w:rsidRPr="00AF6897">
              <w:rPr>
                <w:rFonts w:ascii="Arial" w:hAnsi="Arial" w:cs="Arial"/>
                <w:sz w:val="16"/>
                <w:szCs w:val="16"/>
              </w:rPr>
              <w:t xml:space="preserve"> antara kadar gula darah acak dengan NIHSS keluar menunjukkan hubungan yang tidak bermakna (p = 1), sebaliknya antara kadar gula darah acak dengan NIHSS masuk </w:t>
            </w:r>
            <w:r w:rsidRPr="00AF6897">
              <w:rPr>
                <w:rFonts w:ascii="Arial" w:hAnsi="Arial" w:cs="Arial"/>
                <w:sz w:val="16"/>
                <w:szCs w:val="16"/>
              </w:rPr>
              <w:lastRenderedPageBreak/>
              <w:t>dan perbaikan menunjukkan hubungan bermakna (p = 0.024 dan p = 0.047).</w:t>
            </w:r>
          </w:p>
        </w:tc>
        <w:tc>
          <w:tcPr>
            <w:tcW w:w="1611" w:type="dxa"/>
            <w:vAlign w:val="center"/>
          </w:tcPr>
          <w:p w:rsidR="00823152" w:rsidRPr="00AF6897" w:rsidRDefault="00823152" w:rsidP="0095768C">
            <w:pPr>
              <w:tabs>
                <w:tab w:val="left" w:pos="810"/>
              </w:tabs>
              <w:rPr>
                <w:rFonts w:ascii="Arial" w:hAnsi="Arial" w:cs="Arial"/>
                <w:sz w:val="16"/>
                <w:szCs w:val="16"/>
                <w:lang w:val="id-ID"/>
              </w:rPr>
            </w:pPr>
            <w:r w:rsidRPr="00AF6897">
              <w:rPr>
                <w:rFonts w:ascii="Arial" w:hAnsi="Arial" w:cs="Arial"/>
                <w:sz w:val="16"/>
                <w:szCs w:val="16"/>
                <w:lang w:val="id-ID"/>
              </w:rPr>
              <w:lastRenderedPageBreak/>
              <w:t>Penelitian ini bertujuan untuk mengetahui kadar gula darah dengan derajat keparahan Stroke pada pasien Stroke dengan menggunakan NIHSS.</w:t>
            </w:r>
          </w:p>
        </w:tc>
        <w:tc>
          <w:tcPr>
            <w:tcW w:w="1657" w:type="dxa"/>
            <w:vAlign w:val="center"/>
          </w:tcPr>
          <w:p w:rsidR="00823152" w:rsidRPr="00AF6897" w:rsidRDefault="00823152" w:rsidP="003B5ABC">
            <w:pPr>
              <w:tabs>
                <w:tab w:val="left" w:pos="810"/>
              </w:tabs>
              <w:jc w:val="both"/>
              <w:rPr>
                <w:rFonts w:ascii="Arial" w:hAnsi="Arial" w:cs="Arial"/>
                <w:sz w:val="16"/>
                <w:szCs w:val="16"/>
                <w:lang w:val="id-ID"/>
              </w:rPr>
            </w:pPr>
            <w:r w:rsidRPr="00AF6897">
              <w:rPr>
                <w:rFonts w:ascii="Arial" w:hAnsi="Arial" w:cs="Arial"/>
                <w:sz w:val="16"/>
                <w:szCs w:val="16"/>
                <w:lang w:val="id-ID"/>
              </w:rPr>
              <w:t xml:space="preserve">Penelitian terdahulu menggunakan metode </w:t>
            </w:r>
            <w:r w:rsidRPr="00AF6897">
              <w:rPr>
                <w:rFonts w:ascii="Arial" w:hAnsi="Arial" w:cs="Arial"/>
                <w:sz w:val="16"/>
                <w:szCs w:val="16"/>
              </w:rPr>
              <w:t>Stroke registry pasie</w:t>
            </w:r>
            <w:r w:rsidRPr="00AF6897">
              <w:rPr>
                <w:rFonts w:ascii="Arial" w:hAnsi="Arial" w:cs="Arial"/>
                <w:sz w:val="16"/>
                <w:szCs w:val="16"/>
                <w:lang w:val="id-ID"/>
              </w:rPr>
              <w:t xml:space="preserve">n dengan uji  </w:t>
            </w:r>
            <w:r w:rsidRPr="00AF6897">
              <w:rPr>
                <w:rFonts w:ascii="Arial" w:hAnsi="Arial" w:cs="Arial"/>
                <w:sz w:val="16"/>
                <w:szCs w:val="16"/>
              </w:rPr>
              <w:t>Spearman dan uji Chi-Square</w:t>
            </w:r>
            <w:r w:rsidRPr="00AF6897">
              <w:rPr>
                <w:rFonts w:ascii="Arial" w:hAnsi="Arial" w:cs="Arial"/>
                <w:sz w:val="16"/>
                <w:szCs w:val="16"/>
                <w:lang w:val="id-ID"/>
              </w:rPr>
              <w:t xml:space="preserve"> sedangkan penelitian ini menggunakan </w:t>
            </w:r>
            <w:r w:rsidRPr="00AF6897">
              <w:rPr>
                <w:rFonts w:ascii="Arial" w:eastAsia="Times New Roman" w:hAnsi="Arial" w:cs="Arial"/>
                <w:color w:val="000000"/>
                <w:sz w:val="16"/>
                <w:szCs w:val="16"/>
              </w:rPr>
              <w:t>Pemeriksaan Gula darah sewaktu</w:t>
            </w:r>
            <w:r w:rsidRPr="00AF6897">
              <w:rPr>
                <w:rFonts w:ascii="Arial" w:eastAsia="Times New Roman" w:hAnsi="Arial" w:cs="Arial"/>
                <w:color w:val="000000"/>
                <w:sz w:val="16"/>
                <w:szCs w:val="16"/>
                <w:lang w:val="id-ID"/>
              </w:rPr>
              <w:t xml:space="preserve">, </w:t>
            </w:r>
            <w:r w:rsidRPr="00AF6897">
              <w:rPr>
                <w:rFonts w:ascii="Arial" w:eastAsia="Times New Roman" w:hAnsi="Arial" w:cs="Arial"/>
                <w:color w:val="000000"/>
                <w:sz w:val="16"/>
                <w:szCs w:val="16"/>
              </w:rPr>
              <w:t>Alat Check Kadar Gula Darah</w:t>
            </w:r>
            <w:r w:rsidRPr="00AF6897">
              <w:rPr>
                <w:rFonts w:ascii="Arial" w:eastAsia="Times New Roman" w:hAnsi="Arial" w:cs="Arial"/>
                <w:color w:val="000000"/>
                <w:sz w:val="16"/>
                <w:szCs w:val="16"/>
                <w:lang w:val="id-ID"/>
              </w:rPr>
              <w:t xml:space="preserve"> dan </w:t>
            </w:r>
            <w:r w:rsidRPr="00AF6897">
              <w:rPr>
                <w:rFonts w:ascii="Arial" w:hAnsi="Arial" w:cs="Arial"/>
                <w:sz w:val="16"/>
                <w:szCs w:val="16"/>
              </w:rPr>
              <w:t>NIHSS</w:t>
            </w:r>
            <w:r w:rsidRPr="00AF6897">
              <w:rPr>
                <w:rFonts w:ascii="Arial" w:hAnsi="Arial" w:cs="Arial"/>
                <w:sz w:val="16"/>
                <w:szCs w:val="16"/>
                <w:lang w:val="id-ID"/>
              </w:rPr>
              <w:t xml:space="preserve"> dengan </w:t>
            </w:r>
            <w:r w:rsidRPr="00AF6897">
              <w:rPr>
                <w:rFonts w:ascii="Arial" w:hAnsi="Arial" w:cs="Arial"/>
                <w:sz w:val="16"/>
                <w:szCs w:val="16"/>
              </w:rPr>
              <w:t xml:space="preserve">uji korelasi </w:t>
            </w:r>
            <w:r w:rsidRPr="00AF6897">
              <w:rPr>
                <w:rFonts w:ascii="Arial" w:hAnsi="Arial" w:cs="Arial"/>
                <w:i/>
                <w:sz w:val="16"/>
                <w:szCs w:val="16"/>
                <w:lang w:val="id-ID"/>
              </w:rPr>
              <w:t xml:space="preserve">Rank </w:t>
            </w:r>
            <w:r w:rsidRPr="00AF6897">
              <w:rPr>
                <w:rFonts w:ascii="Arial" w:hAnsi="Arial" w:cs="Arial"/>
                <w:sz w:val="16"/>
                <w:szCs w:val="16"/>
              </w:rPr>
              <w:t>Spearman</w:t>
            </w:r>
            <w:r w:rsidRPr="00AF6897">
              <w:rPr>
                <w:rFonts w:ascii="Arial" w:hAnsi="Arial" w:cs="Arial"/>
                <w:sz w:val="16"/>
                <w:szCs w:val="16"/>
                <w:lang w:val="id-ID"/>
              </w:rPr>
              <w:t>.</w:t>
            </w:r>
          </w:p>
        </w:tc>
      </w:tr>
    </w:tbl>
    <w:p w:rsidR="00EB79D9" w:rsidRPr="00AF0F80" w:rsidRDefault="00D01BC2" w:rsidP="001050B0">
      <w:pPr>
        <w:tabs>
          <w:tab w:val="left" w:pos="810"/>
        </w:tabs>
        <w:spacing w:after="0" w:line="480" w:lineRule="auto"/>
        <w:ind w:left="426"/>
        <w:jc w:val="both"/>
        <w:rPr>
          <w:rFonts w:ascii="Arial" w:hAnsi="Arial" w:cs="Arial"/>
          <w:sz w:val="22"/>
        </w:rPr>
      </w:pPr>
      <w:r w:rsidRPr="001050B0">
        <w:rPr>
          <w:rFonts w:ascii="Arial" w:eastAsia="Times New Roman" w:hAnsi="Arial" w:cs="Arial"/>
          <w:color w:val="000000"/>
          <w:sz w:val="22"/>
        </w:rPr>
        <w:lastRenderedPageBreak/>
        <w:t xml:space="preserve"> </w:t>
      </w:r>
    </w:p>
    <w:sectPr w:rsidR="00EB79D9" w:rsidRPr="00AF0F80" w:rsidSect="00A928DB">
      <w:headerReference w:type="default" r:id="rId9"/>
      <w:footerReference w:type="first" r:id="rId10"/>
      <w:pgSz w:w="12240" w:h="15840" w:code="1"/>
      <w:pgMar w:top="2268" w:right="1699" w:bottom="1135" w:left="2275" w:header="720" w:footer="3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18" w:rsidRDefault="00B95D18" w:rsidP="00250392">
      <w:pPr>
        <w:spacing w:after="0" w:line="240" w:lineRule="auto"/>
      </w:pPr>
      <w:r>
        <w:separator/>
      </w:r>
    </w:p>
  </w:endnote>
  <w:endnote w:type="continuationSeparator" w:id="0">
    <w:p w:rsidR="00B95D18" w:rsidRDefault="00B95D18" w:rsidP="0025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1721892"/>
      <w:docPartObj>
        <w:docPartGallery w:val="Page Numbers (Bottom of Page)"/>
        <w:docPartUnique/>
      </w:docPartObj>
    </w:sdtPr>
    <w:sdtEndPr/>
    <w:sdtContent>
      <w:p w:rsidR="00E742C1" w:rsidRPr="004363FF" w:rsidRDefault="00E742C1">
        <w:pPr>
          <w:pStyle w:val="Footer"/>
          <w:jc w:val="center"/>
          <w:rPr>
            <w:rFonts w:ascii="Arial" w:hAnsi="Arial" w:cs="Arial"/>
            <w:sz w:val="22"/>
          </w:rPr>
        </w:pPr>
        <w:r w:rsidRPr="004363FF">
          <w:rPr>
            <w:rFonts w:ascii="Arial" w:hAnsi="Arial" w:cs="Arial"/>
            <w:sz w:val="22"/>
          </w:rPr>
          <w:fldChar w:fldCharType="begin"/>
        </w:r>
        <w:r w:rsidRPr="004363FF">
          <w:rPr>
            <w:rFonts w:ascii="Arial" w:hAnsi="Arial" w:cs="Arial"/>
            <w:sz w:val="22"/>
          </w:rPr>
          <w:instrText xml:space="preserve"> PAGE   \* MERGEFORMAT </w:instrText>
        </w:r>
        <w:r w:rsidRPr="004363FF">
          <w:rPr>
            <w:rFonts w:ascii="Arial" w:hAnsi="Arial" w:cs="Arial"/>
            <w:sz w:val="22"/>
          </w:rPr>
          <w:fldChar w:fldCharType="separate"/>
        </w:r>
        <w:r w:rsidR="008E6D7C">
          <w:rPr>
            <w:rFonts w:ascii="Arial" w:hAnsi="Arial" w:cs="Arial"/>
            <w:noProof/>
            <w:sz w:val="22"/>
          </w:rPr>
          <w:t>1</w:t>
        </w:r>
        <w:r w:rsidRPr="004363FF">
          <w:rPr>
            <w:rFonts w:ascii="Arial" w:hAnsi="Arial" w:cs="Arial"/>
            <w:noProof/>
            <w:sz w:val="22"/>
          </w:rPr>
          <w:fldChar w:fldCharType="end"/>
        </w:r>
      </w:p>
    </w:sdtContent>
  </w:sdt>
  <w:p w:rsidR="00E742C1" w:rsidRPr="004363FF" w:rsidRDefault="00E742C1">
    <w:pPr>
      <w:pStyle w:val="Footer"/>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18" w:rsidRDefault="00B95D18" w:rsidP="00250392">
      <w:pPr>
        <w:spacing w:after="0" w:line="240" w:lineRule="auto"/>
      </w:pPr>
      <w:r>
        <w:separator/>
      </w:r>
    </w:p>
  </w:footnote>
  <w:footnote w:type="continuationSeparator" w:id="0">
    <w:p w:rsidR="00B95D18" w:rsidRDefault="00B95D18" w:rsidP="00250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1721891"/>
      <w:docPartObj>
        <w:docPartGallery w:val="Page Numbers (Top of Page)"/>
        <w:docPartUnique/>
      </w:docPartObj>
    </w:sdtPr>
    <w:sdtEndPr/>
    <w:sdtContent>
      <w:p w:rsidR="00E742C1" w:rsidRPr="004363FF" w:rsidRDefault="00E742C1">
        <w:pPr>
          <w:pStyle w:val="Header"/>
          <w:jc w:val="right"/>
          <w:rPr>
            <w:rFonts w:ascii="Arial" w:hAnsi="Arial" w:cs="Arial"/>
            <w:sz w:val="22"/>
          </w:rPr>
        </w:pPr>
        <w:r w:rsidRPr="004363FF">
          <w:rPr>
            <w:rFonts w:ascii="Arial" w:hAnsi="Arial" w:cs="Arial"/>
            <w:sz w:val="22"/>
          </w:rPr>
          <w:fldChar w:fldCharType="begin"/>
        </w:r>
        <w:r w:rsidRPr="004363FF">
          <w:rPr>
            <w:rFonts w:ascii="Arial" w:hAnsi="Arial" w:cs="Arial"/>
            <w:sz w:val="22"/>
          </w:rPr>
          <w:instrText xml:space="preserve"> PAGE   \* MERGEFORMAT </w:instrText>
        </w:r>
        <w:r w:rsidRPr="004363FF">
          <w:rPr>
            <w:rFonts w:ascii="Arial" w:hAnsi="Arial" w:cs="Arial"/>
            <w:sz w:val="22"/>
          </w:rPr>
          <w:fldChar w:fldCharType="separate"/>
        </w:r>
        <w:r w:rsidR="008E6D7C">
          <w:rPr>
            <w:rFonts w:ascii="Arial" w:hAnsi="Arial" w:cs="Arial"/>
            <w:noProof/>
            <w:sz w:val="22"/>
          </w:rPr>
          <w:t>8</w:t>
        </w:r>
        <w:r w:rsidRPr="004363FF">
          <w:rPr>
            <w:rFonts w:ascii="Arial" w:hAnsi="Arial" w:cs="Arial"/>
            <w:noProof/>
            <w:sz w:val="22"/>
          </w:rPr>
          <w:fldChar w:fldCharType="end"/>
        </w:r>
      </w:p>
    </w:sdtContent>
  </w:sdt>
  <w:p w:rsidR="00E742C1" w:rsidRPr="004363FF" w:rsidRDefault="00E742C1">
    <w:pPr>
      <w:pStyle w:val="Head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FF8"/>
    <w:multiLevelType w:val="hybridMultilevel"/>
    <w:tmpl w:val="E478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D5F31"/>
    <w:multiLevelType w:val="hybridMultilevel"/>
    <w:tmpl w:val="52726AA6"/>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CF6867"/>
    <w:multiLevelType w:val="hybridMultilevel"/>
    <w:tmpl w:val="2A74F812"/>
    <w:lvl w:ilvl="0" w:tplc="57AE2B7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97F2421"/>
    <w:multiLevelType w:val="hybridMultilevel"/>
    <w:tmpl w:val="9B7A3B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0E4249D"/>
    <w:multiLevelType w:val="hybridMultilevel"/>
    <w:tmpl w:val="B28AE41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E4F5E"/>
    <w:multiLevelType w:val="hybridMultilevel"/>
    <w:tmpl w:val="F9D278C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C1384"/>
    <w:multiLevelType w:val="hybridMultilevel"/>
    <w:tmpl w:val="278A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C7F12"/>
    <w:multiLevelType w:val="hybridMultilevel"/>
    <w:tmpl w:val="F11E9464"/>
    <w:lvl w:ilvl="0" w:tplc="7C82F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FD527F"/>
    <w:multiLevelType w:val="hybridMultilevel"/>
    <w:tmpl w:val="4F4EB894"/>
    <w:lvl w:ilvl="0" w:tplc="1A1AA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B1DC5"/>
    <w:multiLevelType w:val="hybridMultilevel"/>
    <w:tmpl w:val="265AD048"/>
    <w:lvl w:ilvl="0" w:tplc="DD1AA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FB7E07"/>
    <w:multiLevelType w:val="hybridMultilevel"/>
    <w:tmpl w:val="3652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067A3"/>
    <w:multiLevelType w:val="hybridMultilevel"/>
    <w:tmpl w:val="21EC9D5A"/>
    <w:lvl w:ilvl="0" w:tplc="EB84B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7448D9"/>
    <w:multiLevelType w:val="hybridMultilevel"/>
    <w:tmpl w:val="0DAA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05683"/>
    <w:multiLevelType w:val="hybridMultilevel"/>
    <w:tmpl w:val="AD344880"/>
    <w:lvl w:ilvl="0" w:tplc="D794E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C84510"/>
    <w:multiLevelType w:val="hybridMultilevel"/>
    <w:tmpl w:val="8D36C0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EDA4821"/>
    <w:multiLevelType w:val="hybridMultilevel"/>
    <w:tmpl w:val="2F7CF958"/>
    <w:lvl w:ilvl="0" w:tplc="DD861880">
      <w:start w:val="3"/>
      <w:numFmt w:val="bullet"/>
      <w:lvlText w:val="-"/>
      <w:lvlJc w:val="left"/>
      <w:pPr>
        <w:ind w:left="360" w:hanging="360"/>
      </w:pPr>
      <w:rPr>
        <w:rFonts w:ascii="Arial" w:eastAsiaTheme="minorHAnsi" w:hAnsi="Arial" w:cs="Arial" w:hint="default"/>
        <w:sz w:val="22"/>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11"/>
  </w:num>
  <w:num w:numId="6">
    <w:abstractNumId w:val="8"/>
  </w:num>
  <w:num w:numId="7">
    <w:abstractNumId w:val="6"/>
  </w:num>
  <w:num w:numId="8">
    <w:abstractNumId w:val="7"/>
  </w:num>
  <w:num w:numId="9">
    <w:abstractNumId w:val="12"/>
  </w:num>
  <w:num w:numId="10">
    <w:abstractNumId w:val="13"/>
  </w:num>
  <w:num w:numId="11">
    <w:abstractNumId w:val="0"/>
  </w:num>
  <w:num w:numId="12">
    <w:abstractNumId w:val="4"/>
  </w:num>
  <w:num w:numId="13">
    <w:abstractNumId w:val="10"/>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1"/>
    <w:rsid w:val="00007269"/>
    <w:rsid w:val="0001550A"/>
    <w:rsid w:val="00023C2E"/>
    <w:rsid w:val="000446DC"/>
    <w:rsid w:val="000750DC"/>
    <w:rsid w:val="00080AAC"/>
    <w:rsid w:val="00096989"/>
    <w:rsid w:val="000F3D16"/>
    <w:rsid w:val="001050B0"/>
    <w:rsid w:val="00107613"/>
    <w:rsid w:val="00107888"/>
    <w:rsid w:val="00132B7C"/>
    <w:rsid w:val="00133FC7"/>
    <w:rsid w:val="0016087C"/>
    <w:rsid w:val="001730FB"/>
    <w:rsid w:val="00180E0A"/>
    <w:rsid w:val="001A7FAB"/>
    <w:rsid w:val="001B0009"/>
    <w:rsid w:val="001C02CB"/>
    <w:rsid w:val="001C2955"/>
    <w:rsid w:val="001C782C"/>
    <w:rsid w:val="001E2303"/>
    <w:rsid w:val="001E5977"/>
    <w:rsid w:val="001F4516"/>
    <w:rsid w:val="001F6A07"/>
    <w:rsid w:val="0021091D"/>
    <w:rsid w:val="00213A24"/>
    <w:rsid w:val="002175A9"/>
    <w:rsid w:val="00221510"/>
    <w:rsid w:val="0022553E"/>
    <w:rsid w:val="002403F0"/>
    <w:rsid w:val="00240D4D"/>
    <w:rsid w:val="00242317"/>
    <w:rsid w:val="00246E93"/>
    <w:rsid w:val="00250392"/>
    <w:rsid w:val="002521A5"/>
    <w:rsid w:val="0026346D"/>
    <w:rsid w:val="00270A3E"/>
    <w:rsid w:val="0027308B"/>
    <w:rsid w:val="002871C5"/>
    <w:rsid w:val="00290647"/>
    <w:rsid w:val="002A1365"/>
    <w:rsid w:val="002A7609"/>
    <w:rsid w:val="002B318D"/>
    <w:rsid w:val="00304DC2"/>
    <w:rsid w:val="00326CAD"/>
    <w:rsid w:val="00340685"/>
    <w:rsid w:val="00342F9D"/>
    <w:rsid w:val="00344D39"/>
    <w:rsid w:val="0035711A"/>
    <w:rsid w:val="00360251"/>
    <w:rsid w:val="00370DB6"/>
    <w:rsid w:val="00392D07"/>
    <w:rsid w:val="00397F53"/>
    <w:rsid w:val="003B59EB"/>
    <w:rsid w:val="003B5ABC"/>
    <w:rsid w:val="003D0C92"/>
    <w:rsid w:val="003D73EC"/>
    <w:rsid w:val="003F0B3D"/>
    <w:rsid w:val="00411BC3"/>
    <w:rsid w:val="004363FF"/>
    <w:rsid w:val="00443068"/>
    <w:rsid w:val="00443851"/>
    <w:rsid w:val="0045125B"/>
    <w:rsid w:val="00457FCF"/>
    <w:rsid w:val="00480620"/>
    <w:rsid w:val="0048190F"/>
    <w:rsid w:val="004B0E95"/>
    <w:rsid w:val="004B1580"/>
    <w:rsid w:val="004C56A7"/>
    <w:rsid w:val="004E059D"/>
    <w:rsid w:val="004E245D"/>
    <w:rsid w:val="005074E0"/>
    <w:rsid w:val="00541F61"/>
    <w:rsid w:val="00542E50"/>
    <w:rsid w:val="00557BD0"/>
    <w:rsid w:val="00561DC8"/>
    <w:rsid w:val="005911D5"/>
    <w:rsid w:val="00594430"/>
    <w:rsid w:val="005C2257"/>
    <w:rsid w:val="005F4F02"/>
    <w:rsid w:val="005F75BE"/>
    <w:rsid w:val="00613206"/>
    <w:rsid w:val="0061404B"/>
    <w:rsid w:val="00620D7A"/>
    <w:rsid w:val="00633F04"/>
    <w:rsid w:val="00634348"/>
    <w:rsid w:val="00641332"/>
    <w:rsid w:val="00642EA8"/>
    <w:rsid w:val="00650B9F"/>
    <w:rsid w:val="006520DB"/>
    <w:rsid w:val="00654BB0"/>
    <w:rsid w:val="00655FFA"/>
    <w:rsid w:val="006630A9"/>
    <w:rsid w:val="0067384C"/>
    <w:rsid w:val="00691FD2"/>
    <w:rsid w:val="00694976"/>
    <w:rsid w:val="006B123B"/>
    <w:rsid w:val="006B73B1"/>
    <w:rsid w:val="006C08A3"/>
    <w:rsid w:val="006C6DF3"/>
    <w:rsid w:val="006D22B4"/>
    <w:rsid w:val="006D2673"/>
    <w:rsid w:val="006D52C5"/>
    <w:rsid w:val="006E4889"/>
    <w:rsid w:val="00704657"/>
    <w:rsid w:val="00705091"/>
    <w:rsid w:val="00710BCE"/>
    <w:rsid w:val="0072359C"/>
    <w:rsid w:val="00760E3B"/>
    <w:rsid w:val="00765472"/>
    <w:rsid w:val="00770EFC"/>
    <w:rsid w:val="007733B2"/>
    <w:rsid w:val="007736AC"/>
    <w:rsid w:val="00784225"/>
    <w:rsid w:val="007904E9"/>
    <w:rsid w:val="007B5992"/>
    <w:rsid w:val="007C49AD"/>
    <w:rsid w:val="007D0E68"/>
    <w:rsid w:val="007D13E8"/>
    <w:rsid w:val="007F71AD"/>
    <w:rsid w:val="0081345C"/>
    <w:rsid w:val="00823152"/>
    <w:rsid w:val="00845931"/>
    <w:rsid w:val="00883685"/>
    <w:rsid w:val="00884886"/>
    <w:rsid w:val="008969FB"/>
    <w:rsid w:val="008B0BB2"/>
    <w:rsid w:val="008B15AC"/>
    <w:rsid w:val="008B742F"/>
    <w:rsid w:val="008C20A4"/>
    <w:rsid w:val="008D5861"/>
    <w:rsid w:val="008E6D7C"/>
    <w:rsid w:val="009003C7"/>
    <w:rsid w:val="00910EF6"/>
    <w:rsid w:val="0091485D"/>
    <w:rsid w:val="009520D0"/>
    <w:rsid w:val="0095768C"/>
    <w:rsid w:val="0097381B"/>
    <w:rsid w:val="0098221A"/>
    <w:rsid w:val="009901A9"/>
    <w:rsid w:val="0099286B"/>
    <w:rsid w:val="009A45A0"/>
    <w:rsid w:val="009A5A50"/>
    <w:rsid w:val="009B38FC"/>
    <w:rsid w:val="009C1FE9"/>
    <w:rsid w:val="009D621B"/>
    <w:rsid w:val="009E31B1"/>
    <w:rsid w:val="009F6E8C"/>
    <w:rsid w:val="00A04075"/>
    <w:rsid w:val="00A41120"/>
    <w:rsid w:val="00A43C16"/>
    <w:rsid w:val="00A4472F"/>
    <w:rsid w:val="00A54168"/>
    <w:rsid w:val="00A605A0"/>
    <w:rsid w:val="00A65199"/>
    <w:rsid w:val="00A65900"/>
    <w:rsid w:val="00A676B0"/>
    <w:rsid w:val="00A859DD"/>
    <w:rsid w:val="00A92295"/>
    <w:rsid w:val="00A928DB"/>
    <w:rsid w:val="00A93D7F"/>
    <w:rsid w:val="00A95ABD"/>
    <w:rsid w:val="00AB486F"/>
    <w:rsid w:val="00AC2C2C"/>
    <w:rsid w:val="00AD0D9F"/>
    <w:rsid w:val="00AD6167"/>
    <w:rsid w:val="00AE275A"/>
    <w:rsid w:val="00AF0F80"/>
    <w:rsid w:val="00AF6897"/>
    <w:rsid w:val="00B0225F"/>
    <w:rsid w:val="00B0257D"/>
    <w:rsid w:val="00B04454"/>
    <w:rsid w:val="00B06F3E"/>
    <w:rsid w:val="00B162F8"/>
    <w:rsid w:val="00B27F6D"/>
    <w:rsid w:val="00B40E6B"/>
    <w:rsid w:val="00B55244"/>
    <w:rsid w:val="00B665AF"/>
    <w:rsid w:val="00B702E1"/>
    <w:rsid w:val="00B8487F"/>
    <w:rsid w:val="00B85ECC"/>
    <w:rsid w:val="00B94359"/>
    <w:rsid w:val="00B95D18"/>
    <w:rsid w:val="00BC517A"/>
    <w:rsid w:val="00BD3BA8"/>
    <w:rsid w:val="00BD64DA"/>
    <w:rsid w:val="00BD6EEC"/>
    <w:rsid w:val="00BF36BE"/>
    <w:rsid w:val="00BF53CB"/>
    <w:rsid w:val="00C00738"/>
    <w:rsid w:val="00C05613"/>
    <w:rsid w:val="00C163E4"/>
    <w:rsid w:val="00C32D85"/>
    <w:rsid w:val="00C74018"/>
    <w:rsid w:val="00C82E7C"/>
    <w:rsid w:val="00C911F8"/>
    <w:rsid w:val="00CA3290"/>
    <w:rsid w:val="00CA33F9"/>
    <w:rsid w:val="00CA67A3"/>
    <w:rsid w:val="00CB35AB"/>
    <w:rsid w:val="00CC3EAF"/>
    <w:rsid w:val="00CE1033"/>
    <w:rsid w:val="00CE4606"/>
    <w:rsid w:val="00CE525C"/>
    <w:rsid w:val="00CE5628"/>
    <w:rsid w:val="00CF53D9"/>
    <w:rsid w:val="00D01BC2"/>
    <w:rsid w:val="00D114DA"/>
    <w:rsid w:val="00D32643"/>
    <w:rsid w:val="00D36ECF"/>
    <w:rsid w:val="00D50785"/>
    <w:rsid w:val="00D912A3"/>
    <w:rsid w:val="00D92CFB"/>
    <w:rsid w:val="00D94429"/>
    <w:rsid w:val="00DA47C4"/>
    <w:rsid w:val="00DA64E4"/>
    <w:rsid w:val="00DC7733"/>
    <w:rsid w:val="00DF0737"/>
    <w:rsid w:val="00DF0C47"/>
    <w:rsid w:val="00E055C1"/>
    <w:rsid w:val="00E22E98"/>
    <w:rsid w:val="00E237B0"/>
    <w:rsid w:val="00E24D59"/>
    <w:rsid w:val="00E24FAD"/>
    <w:rsid w:val="00E25A08"/>
    <w:rsid w:val="00E31279"/>
    <w:rsid w:val="00E3730E"/>
    <w:rsid w:val="00E40004"/>
    <w:rsid w:val="00E52AEB"/>
    <w:rsid w:val="00E63A44"/>
    <w:rsid w:val="00E742C1"/>
    <w:rsid w:val="00E77CF7"/>
    <w:rsid w:val="00E87B36"/>
    <w:rsid w:val="00EA239B"/>
    <w:rsid w:val="00EB63FB"/>
    <w:rsid w:val="00EB79D9"/>
    <w:rsid w:val="00EC2792"/>
    <w:rsid w:val="00EC357F"/>
    <w:rsid w:val="00EC7EFC"/>
    <w:rsid w:val="00ED5843"/>
    <w:rsid w:val="00EE2F69"/>
    <w:rsid w:val="00EE7399"/>
    <w:rsid w:val="00EF7D12"/>
    <w:rsid w:val="00F22241"/>
    <w:rsid w:val="00F22D35"/>
    <w:rsid w:val="00F312B0"/>
    <w:rsid w:val="00F534A3"/>
    <w:rsid w:val="00F5426D"/>
    <w:rsid w:val="00FA46E1"/>
    <w:rsid w:val="00FB5E63"/>
    <w:rsid w:val="00FC6FEC"/>
    <w:rsid w:val="00FE2C7F"/>
    <w:rsid w:val="00FE4330"/>
    <w:rsid w:val="00FE4A4F"/>
    <w:rsid w:val="00FE6300"/>
    <w:rsid w:val="00FF1F34"/>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MPUN LALA"/>
    <w:qFormat/>
    <w:rsid w:val="001A7F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1"/>
    <w:pPr>
      <w:ind w:left="720"/>
      <w:contextualSpacing/>
    </w:pPr>
  </w:style>
  <w:style w:type="paragraph" w:styleId="NormalWeb">
    <w:name w:val="Normal (Web)"/>
    <w:basedOn w:val="Normal"/>
    <w:uiPriority w:val="99"/>
    <w:semiHidden/>
    <w:unhideWhenUsed/>
    <w:rsid w:val="007904E9"/>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250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92"/>
    <w:rPr>
      <w:rFonts w:ascii="Times New Roman" w:hAnsi="Times New Roman"/>
      <w:sz w:val="24"/>
    </w:rPr>
  </w:style>
  <w:style w:type="paragraph" w:styleId="Footer">
    <w:name w:val="footer"/>
    <w:basedOn w:val="Normal"/>
    <w:link w:val="FooterChar"/>
    <w:uiPriority w:val="99"/>
    <w:unhideWhenUsed/>
    <w:rsid w:val="00250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92"/>
    <w:rPr>
      <w:rFonts w:ascii="Times New Roman" w:hAnsi="Times New Roman"/>
      <w:sz w:val="24"/>
    </w:rPr>
  </w:style>
  <w:style w:type="paragraph" w:styleId="BalloonText">
    <w:name w:val="Balloon Text"/>
    <w:basedOn w:val="Normal"/>
    <w:link w:val="BalloonTextChar"/>
    <w:uiPriority w:val="99"/>
    <w:semiHidden/>
    <w:unhideWhenUsed/>
    <w:rsid w:val="00A4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2F"/>
    <w:rPr>
      <w:rFonts w:ascii="Tahoma" w:hAnsi="Tahoma" w:cs="Tahoma"/>
      <w:sz w:val="16"/>
      <w:szCs w:val="16"/>
    </w:rPr>
  </w:style>
  <w:style w:type="paragraph" w:customStyle="1" w:styleId="Default">
    <w:name w:val="Default"/>
    <w:rsid w:val="005074E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MPUN LALA"/>
    <w:qFormat/>
    <w:rsid w:val="001A7F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1"/>
    <w:pPr>
      <w:ind w:left="720"/>
      <w:contextualSpacing/>
    </w:pPr>
  </w:style>
  <w:style w:type="paragraph" w:styleId="NormalWeb">
    <w:name w:val="Normal (Web)"/>
    <w:basedOn w:val="Normal"/>
    <w:uiPriority w:val="99"/>
    <w:semiHidden/>
    <w:unhideWhenUsed/>
    <w:rsid w:val="007904E9"/>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250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92"/>
    <w:rPr>
      <w:rFonts w:ascii="Times New Roman" w:hAnsi="Times New Roman"/>
      <w:sz w:val="24"/>
    </w:rPr>
  </w:style>
  <w:style w:type="paragraph" w:styleId="Footer">
    <w:name w:val="footer"/>
    <w:basedOn w:val="Normal"/>
    <w:link w:val="FooterChar"/>
    <w:uiPriority w:val="99"/>
    <w:unhideWhenUsed/>
    <w:rsid w:val="00250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92"/>
    <w:rPr>
      <w:rFonts w:ascii="Times New Roman" w:hAnsi="Times New Roman"/>
      <w:sz w:val="24"/>
    </w:rPr>
  </w:style>
  <w:style w:type="paragraph" w:styleId="BalloonText">
    <w:name w:val="Balloon Text"/>
    <w:basedOn w:val="Normal"/>
    <w:link w:val="BalloonTextChar"/>
    <w:uiPriority w:val="99"/>
    <w:semiHidden/>
    <w:unhideWhenUsed/>
    <w:rsid w:val="00A4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2F"/>
    <w:rPr>
      <w:rFonts w:ascii="Tahoma" w:hAnsi="Tahoma" w:cs="Tahoma"/>
      <w:sz w:val="16"/>
      <w:szCs w:val="16"/>
    </w:rPr>
  </w:style>
  <w:style w:type="paragraph" w:customStyle="1" w:styleId="Default">
    <w:name w:val="Default"/>
    <w:rsid w:val="005074E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729">
      <w:bodyDiv w:val="1"/>
      <w:marLeft w:val="0"/>
      <w:marRight w:val="0"/>
      <w:marTop w:val="0"/>
      <w:marBottom w:val="0"/>
      <w:divBdr>
        <w:top w:val="none" w:sz="0" w:space="0" w:color="auto"/>
        <w:left w:val="none" w:sz="0" w:space="0" w:color="auto"/>
        <w:bottom w:val="none" w:sz="0" w:space="0" w:color="auto"/>
        <w:right w:val="none" w:sz="0" w:space="0" w:color="auto"/>
      </w:divBdr>
      <w:divsChild>
        <w:div w:id="908661137">
          <w:marLeft w:val="0"/>
          <w:marRight w:val="0"/>
          <w:marTop w:val="0"/>
          <w:marBottom w:val="0"/>
          <w:divBdr>
            <w:top w:val="none" w:sz="0" w:space="0" w:color="auto"/>
            <w:left w:val="none" w:sz="0" w:space="0" w:color="auto"/>
            <w:bottom w:val="none" w:sz="0" w:space="0" w:color="auto"/>
            <w:right w:val="none" w:sz="0" w:space="0" w:color="auto"/>
          </w:divBdr>
          <w:divsChild>
            <w:div w:id="669211259">
              <w:marLeft w:val="0"/>
              <w:marRight w:val="0"/>
              <w:marTop w:val="0"/>
              <w:marBottom w:val="0"/>
              <w:divBdr>
                <w:top w:val="none" w:sz="0" w:space="0" w:color="auto"/>
                <w:left w:val="none" w:sz="0" w:space="0" w:color="auto"/>
                <w:bottom w:val="none" w:sz="0" w:space="0" w:color="auto"/>
                <w:right w:val="none" w:sz="0" w:space="0" w:color="auto"/>
              </w:divBdr>
              <w:divsChild>
                <w:div w:id="2119060837">
                  <w:marLeft w:val="0"/>
                  <w:marRight w:val="0"/>
                  <w:marTop w:val="0"/>
                  <w:marBottom w:val="0"/>
                  <w:divBdr>
                    <w:top w:val="none" w:sz="0" w:space="0" w:color="auto"/>
                    <w:left w:val="none" w:sz="0" w:space="0" w:color="auto"/>
                    <w:bottom w:val="none" w:sz="0" w:space="0" w:color="auto"/>
                    <w:right w:val="none" w:sz="0" w:space="0" w:color="auto"/>
                  </w:divBdr>
                  <w:divsChild>
                    <w:div w:id="903292557">
                      <w:marLeft w:val="0"/>
                      <w:marRight w:val="0"/>
                      <w:marTop w:val="0"/>
                      <w:marBottom w:val="0"/>
                      <w:divBdr>
                        <w:top w:val="none" w:sz="0" w:space="0" w:color="auto"/>
                        <w:left w:val="none" w:sz="0" w:space="0" w:color="auto"/>
                        <w:bottom w:val="none" w:sz="0" w:space="0" w:color="auto"/>
                        <w:right w:val="none" w:sz="0" w:space="0" w:color="auto"/>
                      </w:divBdr>
                      <w:divsChild>
                        <w:div w:id="1983190899">
                          <w:marLeft w:val="0"/>
                          <w:marRight w:val="0"/>
                          <w:marTop w:val="0"/>
                          <w:marBottom w:val="0"/>
                          <w:divBdr>
                            <w:top w:val="none" w:sz="0" w:space="0" w:color="auto"/>
                            <w:left w:val="none" w:sz="0" w:space="0" w:color="auto"/>
                            <w:bottom w:val="none" w:sz="0" w:space="0" w:color="auto"/>
                            <w:right w:val="none" w:sz="0" w:space="0" w:color="auto"/>
                          </w:divBdr>
                          <w:divsChild>
                            <w:div w:id="383069734">
                              <w:marLeft w:val="0"/>
                              <w:marRight w:val="0"/>
                              <w:marTop w:val="0"/>
                              <w:marBottom w:val="0"/>
                              <w:divBdr>
                                <w:top w:val="none" w:sz="0" w:space="0" w:color="auto"/>
                                <w:left w:val="none" w:sz="0" w:space="0" w:color="auto"/>
                                <w:bottom w:val="none" w:sz="0" w:space="0" w:color="auto"/>
                                <w:right w:val="none" w:sz="0" w:space="0" w:color="auto"/>
                              </w:divBdr>
                              <w:divsChild>
                                <w:div w:id="1909147907">
                                  <w:marLeft w:val="0"/>
                                  <w:marRight w:val="0"/>
                                  <w:marTop w:val="0"/>
                                  <w:marBottom w:val="0"/>
                                  <w:divBdr>
                                    <w:top w:val="none" w:sz="0" w:space="0" w:color="auto"/>
                                    <w:left w:val="none" w:sz="0" w:space="0" w:color="auto"/>
                                    <w:bottom w:val="none" w:sz="0" w:space="0" w:color="auto"/>
                                    <w:right w:val="none" w:sz="0" w:space="0" w:color="auto"/>
                                  </w:divBdr>
                                  <w:divsChild>
                                    <w:div w:id="1684278953">
                                      <w:marLeft w:val="0"/>
                                      <w:marRight w:val="0"/>
                                      <w:marTop w:val="0"/>
                                      <w:marBottom w:val="0"/>
                                      <w:divBdr>
                                        <w:top w:val="none" w:sz="0" w:space="0" w:color="auto"/>
                                        <w:left w:val="none" w:sz="0" w:space="0" w:color="auto"/>
                                        <w:bottom w:val="none" w:sz="0" w:space="0" w:color="auto"/>
                                        <w:right w:val="none" w:sz="0" w:space="0" w:color="auto"/>
                                      </w:divBdr>
                                      <w:divsChild>
                                        <w:div w:id="2138135911">
                                          <w:marLeft w:val="0"/>
                                          <w:marRight w:val="0"/>
                                          <w:marTop w:val="0"/>
                                          <w:marBottom w:val="0"/>
                                          <w:divBdr>
                                            <w:top w:val="none" w:sz="0" w:space="0" w:color="auto"/>
                                            <w:left w:val="none" w:sz="0" w:space="0" w:color="auto"/>
                                            <w:bottom w:val="none" w:sz="0" w:space="0" w:color="auto"/>
                                            <w:right w:val="none" w:sz="0" w:space="0" w:color="auto"/>
                                          </w:divBdr>
                                          <w:divsChild>
                                            <w:div w:id="1326976101">
                                              <w:marLeft w:val="0"/>
                                              <w:marRight w:val="0"/>
                                              <w:marTop w:val="0"/>
                                              <w:marBottom w:val="0"/>
                                              <w:divBdr>
                                                <w:top w:val="none" w:sz="0" w:space="0" w:color="auto"/>
                                                <w:left w:val="none" w:sz="0" w:space="0" w:color="auto"/>
                                                <w:bottom w:val="none" w:sz="0" w:space="0" w:color="auto"/>
                                                <w:right w:val="none" w:sz="0" w:space="0" w:color="auto"/>
                                              </w:divBdr>
                                              <w:divsChild>
                                                <w:div w:id="1606301538">
                                                  <w:marLeft w:val="0"/>
                                                  <w:marRight w:val="0"/>
                                                  <w:marTop w:val="0"/>
                                                  <w:marBottom w:val="0"/>
                                                  <w:divBdr>
                                                    <w:top w:val="none" w:sz="0" w:space="0" w:color="auto"/>
                                                    <w:left w:val="none" w:sz="0" w:space="0" w:color="auto"/>
                                                    <w:bottom w:val="none" w:sz="0" w:space="0" w:color="auto"/>
                                                    <w:right w:val="none" w:sz="0" w:space="0" w:color="auto"/>
                                                  </w:divBdr>
                                                  <w:divsChild>
                                                    <w:div w:id="391582534">
                                                      <w:marLeft w:val="0"/>
                                                      <w:marRight w:val="0"/>
                                                      <w:marTop w:val="0"/>
                                                      <w:marBottom w:val="0"/>
                                                      <w:divBdr>
                                                        <w:top w:val="none" w:sz="0" w:space="0" w:color="auto"/>
                                                        <w:left w:val="none" w:sz="0" w:space="0" w:color="auto"/>
                                                        <w:bottom w:val="none" w:sz="0" w:space="0" w:color="auto"/>
                                                        <w:right w:val="none" w:sz="0" w:space="0" w:color="auto"/>
                                                      </w:divBdr>
                                                      <w:divsChild>
                                                        <w:div w:id="515268959">
                                                          <w:marLeft w:val="0"/>
                                                          <w:marRight w:val="0"/>
                                                          <w:marTop w:val="450"/>
                                                          <w:marBottom w:val="450"/>
                                                          <w:divBdr>
                                                            <w:top w:val="none" w:sz="0" w:space="0" w:color="auto"/>
                                                            <w:left w:val="none" w:sz="0" w:space="0" w:color="auto"/>
                                                            <w:bottom w:val="none" w:sz="0" w:space="0" w:color="auto"/>
                                                            <w:right w:val="none" w:sz="0" w:space="0" w:color="auto"/>
                                                          </w:divBdr>
                                                          <w:divsChild>
                                                            <w:div w:id="1041512262">
                                                              <w:marLeft w:val="0"/>
                                                              <w:marRight w:val="0"/>
                                                              <w:marTop w:val="0"/>
                                                              <w:marBottom w:val="0"/>
                                                              <w:divBdr>
                                                                <w:top w:val="none" w:sz="0" w:space="0" w:color="auto"/>
                                                                <w:left w:val="none" w:sz="0" w:space="0" w:color="auto"/>
                                                                <w:bottom w:val="none" w:sz="0" w:space="0" w:color="auto"/>
                                                                <w:right w:val="none" w:sz="0" w:space="0" w:color="auto"/>
                                                              </w:divBdr>
                                                              <w:divsChild>
                                                                <w:div w:id="199368421">
                                                                  <w:marLeft w:val="0"/>
                                                                  <w:marRight w:val="0"/>
                                                                  <w:marTop w:val="900"/>
                                                                  <w:marBottom w:val="300"/>
                                                                  <w:divBdr>
                                                                    <w:top w:val="single" w:sz="6" w:space="0" w:color="F4D3CC"/>
                                                                    <w:left w:val="single" w:sz="6" w:space="11" w:color="F4D3CC"/>
                                                                    <w:bottom w:val="single" w:sz="6" w:space="0" w:color="F4D3CC"/>
                                                                    <w:right w:val="single" w:sz="6" w:space="11" w:color="F4D3CC"/>
                                                                  </w:divBdr>
                                                                  <w:divsChild>
                                                                    <w:div w:id="1312101084">
                                                                      <w:marLeft w:val="0"/>
                                                                      <w:marRight w:val="0"/>
                                                                      <w:marTop w:val="0"/>
                                                                      <w:marBottom w:val="0"/>
                                                                      <w:divBdr>
                                                                        <w:top w:val="none" w:sz="0" w:space="0" w:color="auto"/>
                                                                        <w:left w:val="none" w:sz="0" w:space="0" w:color="auto"/>
                                                                        <w:bottom w:val="none" w:sz="0" w:space="0" w:color="auto"/>
                                                                        <w:right w:val="none" w:sz="0" w:space="0" w:color="auto"/>
                                                                      </w:divBdr>
                                                                      <w:divsChild>
                                                                        <w:div w:id="1766657921">
                                                                          <w:marLeft w:val="0"/>
                                                                          <w:marRight w:val="0"/>
                                                                          <w:marTop w:val="0"/>
                                                                          <w:marBottom w:val="0"/>
                                                                          <w:divBdr>
                                                                            <w:top w:val="single" w:sz="6" w:space="11" w:color="F4D3CC"/>
                                                                            <w:left w:val="none" w:sz="0" w:space="0" w:color="auto"/>
                                                                            <w:bottom w:val="none" w:sz="0" w:space="0" w:color="auto"/>
                                                                            <w:right w:val="none" w:sz="0" w:space="0" w:color="auto"/>
                                                                          </w:divBdr>
                                                                          <w:divsChild>
                                                                            <w:div w:id="899828300">
                                                                              <w:marLeft w:val="0"/>
                                                                              <w:marRight w:val="0"/>
                                                                              <w:marTop w:val="0"/>
                                                                              <w:marBottom w:val="0"/>
                                                                              <w:divBdr>
                                                                                <w:top w:val="none" w:sz="0" w:space="0" w:color="auto"/>
                                                                                <w:left w:val="none" w:sz="0" w:space="0" w:color="auto"/>
                                                                                <w:bottom w:val="none" w:sz="0" w:space="0" w:color="auto"/>
                                                                                <w:right w:val="none" w:sz="0" w:space="0" w:color="auto"/>
                                                                              </w:divBdr>
                                                                              <w:divsChild>
                                                                                <w:div w:id="42564054">
                                                                                  <w:marLeft w:val="0"/>
                                                                                  <w:marRight w:val="0"/>
                                                                                  <w:marTop w:val="0"/>
                                                                                  <w:marBottom w:val="0"/>
                                                                                  <w:divBdr>
                                                                                    <w:top w:val="none" w:sz="0" w:space="0" w:color="auto"/>
                                                                                    <w:left w:val="none" w:sz="0" w:space="0" w:color="auto"/>
                                                                                    <w:bottom w:val="none" w:sz="0" w:space="0" w:color="auto"/>
                                                                                    <w:right w:val="none" w:sz="0" w:space="0" w:color="auto"/>
                                                                                  </w:divBdr>
                                                                                  <w:divsChild>
                                                                                    <w:div w:id="1905819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593483">
      <w:bodyDiv w:val="1"/>
      <w:marLeft w:val="0"/>
      <w:marRight w:val="0"/>
      <w:marTop w:val="0"/>
      <w:marBottom w:val="0"/>
      <w:divBdr>
        <w:top w:val="none" w:sz="0" w:space="0" w:color="auto"/>
        <w:left w:val="none" w:sz="0" w:space="0" w:color="auto"/>
        <w:bottom w:val="none" w:sz="0" w:space="0" w:color="auto"/>
        <w:right w:val="none" w:sz="0" w:space="0" w:color="auto"/>
      </w:divBdr>
    </w:div>
    <w:div w:id="804391897">
      <w:bodyDiv w:val="1"/>
      <w:marLeft w:val="0"/>
      <w:marRight w:val="0"/>
      <w:marTop w:val="0"/>
      <w:marBottom w:val="0"/>
      <w:divBdr>
        <w:top w:val="none" w:sz="0" w:space="0" w:color="auto"/>
        <w:left w:val="none" w:sz="0" w:space="0" w:color="auto"/>
        <w:bottom w:val="none" w:sz="0" w:space="0" w:color="auto"/>
        <w:right w:val="none" w:sz="0" w:space="0" w:color="auto"/>
      </w:divBdr>
    </w:div>
    <w:div w:id="1695836887">
      <w:bodyDiv w:val="1"/>
      <w:marLeft w:val="0"/>
      <w:marRight w:val="0"/>
      <w:marTop w:val="0"/>
      <w:marBottom w:val="0"/>
      <w:divBdr>
        <w:top w:val="none" w:sz="0" w:space="0" w:color="auto"/>
        <w:left w:val="none" w:sz="0" w:space="0" w:color="auto"/>
        <w:bottom w:val="none" w:sz="0" w:space="0" w:color="auto"/>
        <w:right w:val="none" w:sz="0" w:space="0" w:color="auto"/>
      </w:divBdr>
    </w:div>
    <w:div w:id="1845971004">
      <w:bodyDiv w:val="1"/>
      <w:marLeft w:val="0"/>
      <w:marRight w:val="0"/>
      <w:marTop w:val="0"/>
      <w:marBottom w:val="0"/>
      <w:divBdr>
        <w:top w:val="none" w:sz="0" w:space="0" w:color="auto"/>
        <w:left w:val="none" w:sz="0" w:space="0" w:color="auto"/>
        <w:bottom w:val="none" w:sz="0" w:space="0" w:color="auto"/>
        <w:right w:val="none" w:sz="0" w:space="0" w:color="auto"/>
      </w:divBdr>
    </w:div>
    <w:div w:id="2110850304">
      <w:bodyDiv w:val="1"/>
      <w:marLeft w:val="0"/>
      <w:marRight w:val="0"/>
      <w:marTop w:val="0"/>
      <w:marBottom w:val="0"/>
      <w:divBdr>
        <w:top w:val="none" w:sz="0" w:space="0" w:color="auto"/>
        <w:left w:val="none" w:sz="0" w:space="0" w:color="auto"/>
        <w:bottom w:val="none" w:sz="0" w:space="0" w:color="auto"/>
        <w:right w:val="none" w:sz="0" w:space="0" w:color="auto"/>
      </w:divBdr>
      <w:divsChild>
        <w:div w:id="129130664">
          <w:marLeft w:val="373"/>
          <w:marRight w:val="0"/>
          <w:marTop w:val="0"/>
          <w:marBottom w:val="0"/>
          <w:divBdr>
            <w:top w:val="none" w:sz="0" w:space="0" w:color="auto"/>
            <w:left w:val="none" w:sz="0" w:space="0" w:color="auto"/>
            <w:bottom w:val="none" w:sz="0" w:space="0" w:color="auto"/>
            <w:right w:val="none" w:sz="0" w:space="0" w:color="auto"/>
          </w:divBdr>
        </w:div>
        <w:div w:id="1141114465">
          <w:marLeft w:val="398"/>
          <w:marRight w:val="0"/>
          <w:marTop w:val="0"/>
          <w:marBottom w:val="0"/>
          <w:divBdr>
            <w:top w:val="none" w:sz="0" w:space="0" w:color="auto"/>
            <w:left w:val="none" w:sz="0" w:space="0" w:color="auto"/>
            <w:bottom w:val="none" w:sz="0" w:space="0" w:color="auto"/>
            <w:right w:val="none" w:sz="0" w:space="0" w:color="auto"/>
          </w:divBdr>
        </w:div>
        <w:div w:id="1252660546">
          <w:marLeft w:val="0"/>
          <w:marRight w:val="0"/>
          <w:marTop w:val="0"/>
          <w:marBottom w:val="0"/>
          <w:divBdr>
            <w:top w:val="none" w:sz="0" w:space="0" w:color="auto"/>
            <w:left w:val="none" w:sz="0" w:space="0" w:color="auto"/>
            <w:bottom w:val="none" w:sz="0" w:space="0" w:color="auto"/>
            <w:right w:val="none" w:sz="0" w:space="0" w:color="auto"/>
          </w:divBdr>
        </w:div>
        <w:div w:id="215555056">
          <w:marLeft w:val="398"/>
          <w:marRight w:val="0"/>
          <w:marTop w:val="0"/>
          <w:marBottom w:val="0"/>
          <w:divBdr>
            <w:top w:val="none" w:sz="0" w:space="0" w:color="auto"/>
            <w:left w:val="none" w:sz="0" w:space="0" w:color="auto"/>
            <w:bottom w:val="none" w:sz="0" w:space="0" w:color="auto"/>
            <w:right w:val="none" w:sz="0" w:space="0" w:color="auto"/>
          </w:divBdr>
        </w:div>
        <w:div w:id="1233857199">
          <w:marLeft w:val="398"/>
          <w:marRight w:val="0"/>
          <w:marTop w:val="0"/>
          <w:marBottom w:val="0"/>
          <w:divBdr>
            <w:top w:val="none" w:sz="0" w:space="0" w:color="auto"/>
            <w:left w:val="none" w:sz="0" w:space="0" w:color="auto"/>
            <w:bottom w:val="none" w:sz="0" w:space="0" w:color="auto"/>
            <w:right w:val="none" w:sz="0" w:space="0" w:color="auto"/>
          </w:divBdr>
        </w:div>
        <w:div w:id="340789284">
          <w:marLeft w:val="398"/>
          <w:marRight w:val="0"/>
          <w:marTop w:val="0"/>
          <w:marBottom w:val="0"/>
          <w:divBdr>
            <w:top w:val="none" w:sz="0" w:space="0" w:color="auto"/>
            <w:left w:val="none" w:sz="0" w:space="0" w:color="auto"/>
            <w:bottom w:val="none" w:sz="0" w:space="0" w:color="auto"/>
            <w:right w:val="none" w:sz="0" w:space="0" w:color="auto"/>
          </w:divBdr>
        </w:div>
        <w:div w:id="1776710808">
          <w:marLeft w:val="0"/>
          <w:marRight w:val="0"/>
          <w:marTop w:val="0"/>
          <w:marBottom w:val="0"/>
          <w:divBdr>
            <w:top w:val="none" w:sz="0" w:space="0" w:color="auto"/>
            <w:left w:val="none" w:sz="0" w:space="0" w:color="auto"/>
            <w:bottom w:val="none" w:sz="0" w:space="0" w:color="auto"/>
            <w:right w:val="none" w:sz="0" w:space="0" w:color="auto"/>
          </w:divBdr>
        </w:div>
        <w:div w:id="226307309">
          <w:marLeft w:val="398"/>
          <w:marRight w:val="0"/>
          <w:marTop w:val="0"/>
          <w:marBottom w:val="0"/>
          <w:divBdr>
            <w:top w:val="none" w:sz="0" w:space="0" w:color="auto"/>
            <w:left w:val="none" w:sz="0" w:space="0" w:color="auto"/>
            <w:bottom w:val="none" w:sz="0" w:space="0" w:color="auto"/>
            <w:right w:val="none" w:sz="0" w:space="0" w:color="auto"/>
          </w:divBdr>
        </w:div>
        <w:div w:id="46757140">
          <w:marLeft w:val="398"/>
          <w:marRight w:val="0"/>
          <w:marTop w:val="0"/>
          <w:marBottom w:val="0"/>
          <w:divBdr>
            <w:top w:val="none" w:sz="0" w:space="0" w:color="auto"/>
            <w:left w:val="none" w:sz="0" w:space="0" w:color="auto"/>
            <w:bottom w:val="none" w:sz="0" w:space="0" w:color="auto"/>
            <w:right w:val="none" w:sz="0" w:space="0" w:color="auto"/>
          </w:divBdr>
        </w:div>
        <w:div w:id="924999793">
          <w:marLeft w:val="3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BB1E-18FE-4693-9AC7-89BBA1BD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16</cp:revision>
  <cp:lastPrinted>2016-07-31T07:04:00Z</cp:lastPrinted>
  <dcterms:created xsi:type="dcterms:W3CDTF">2016-01-24T22:12:00Z</dcterms:created>
  <dcterms:modified xsi:type="dcterms:W3CDTF">2016-07-31T08:23:00Z</dcterms:modified>
</cp:coreProperties>
</file>