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B9" w:rsidRPr="00D74C96" w:rsidRDefault="00D74C96" w:rsidP="00D74C96">
      <w:pPr>
        <w:jc w:val="center"/>
        <w:rPr>
          <w:b/>
          <w:sz w:val="48"/>
          <w:szCs w:val="48"/>
        </w:rPr>
      </w:pPr>
      <w:r w:rsidRPr="00D74C96">
        <w:rPr>
          <w:b/>
          <w:sz w:val="48"/>
          <w:szCs w:val="48"/>
        </w:rPr>
        <w:t xml:space="preserve">Kumpulan </w:t>
      </w:r>
      <w:proofErr w:type="spellStart"/>
      <w:r w:rsidRPr="00D74C96">
        <w:rPr>
          <w:b/>
          <w:sz w:val="48"/>
          <w:szCs w:val="48"/>
        </w:rPr>
        <w:t>Proseding</w:t>
      </w:r>
      <w:proofErr w:type="spellEnd"/>
    </w:p>
    <w:tbl>
      <w:tblPr>
        <w:tblStyle w:val="TableGrid"/>
        <w:tblW w:w="13176" w:type="dxa"/>
        <w:tblLayout w:type="fixed"/>
        <w:tblLook w:val="04A0"/>
      </w:tblPr>
      <w:tblGrid>
        <w:gridCol w:w="558"/>
        <w:gridCol w:w="4770"/>
        <w:gridCol w:w="7848"/>
      </w:tblGrid>
      <w:tr w:rsidR="00D74C96" w:rsidTr="00D74C96">
        <w:trPr>
          <w:trHeight w:val="332"/>
        </w:trPr>
        <w:tc>
          <w:tcPr>
            <w:tcW w:w="558" w:type="dxa"/>
          </w:tcPr>
          <w:p w:rsidR="00D74C96" w:rsidRDefault="00D74C96" w:rsidP="00D74C96">
            <w:r>
              <w:t>No</w:t>
            </w:r>
          </w:p>
        </w:tc>
        <w:tc>
          <w:tcPr>
            <w:tcW w:w="4770" w:type="dxa"/>
          </w:tcPr>
          <w:p w:rsidR="00D74C96" w:rsidRDefault="00D74C96" w:rsidP="00D74C96">
            <w:proofErr w:type="spellStart"/>
            <w:r>
              <w:t>Judul</w:t>
            </w:r>
            <w:proofErr w:type="spellEnd"/>
          </w:p>
        </w:tc>
        <w:tc>
          <w:tcPr>
            <w:tcW w:w="7848" w:type="dxa"/>
          </w:tcPr>
          <w:p w:rsidR="00D74C96" w:rsidRDefault="00D74C96" w:rsidP="00D74C96">
            <w:r>
              <w:t xml:space="preserve">LINK  </w:t>
            </w:r>
            <w:proofErr w:type="spellStart"/>
            <w:r>
              <w:t>proseding</w:t>
            </w:r>
            <w:proofErr w:type="spellEnd"/>
          </w:p>
        </w:tc>
      </w:tr>
      <w:tr w:rsidR="00D74C96" w:rsidTr="00D74C96">
        <w:trPr>
          <w:trHeight w:val="332"/>
        </w:trPr>
        <w:tc>
          <w:tcPr>
            <w:tcW w:w="558" w:type="dxa"/>
          </w:tcPr>
          <w:p w:rsidR="00D74C96" w:rsidRDefault="00D74C96" w:rsidP="00D74C96">
            <w:r>
              <w:t>1</w:t>
            </w:r>
          </w:p>
        </w:tc>
        <w:tc>
          <w:tcPr>
            <w:tcW w:w="4770" w:type="dxa"/>
          </w:tcPr>
          <w:p w:rsidR="00D74C96" w:rsidRDefault="00D74C96" w:rsidP="00D74C96">
            <w:proofErr w:type="spellStart"/>
            <w:r w:rsidRPr="00D74C96">
              <w:t>prosiding</w:t>
            </w:r>
            <w:proofErr w:type="spellEnd"/>
            <w:r w:rsidRPr="00D74C96">
              <w:t xml:space="preserve"> HEFA 2018</w:t>
            </w:r>
          </w:p>
        </w:tc>
        <w:tc>
          <w:tcPr>
            <w:tcW w:w="7848" w:type="dxa"/>
          </w:tcPr>
          <w:p w:rsidR="00D74C96" w:rsidRPr="00D74C96" w:rsidRDefault="00D74C96" w:rsidP="00D74C96">
            <w:pPr>
              <w:rPr>
                <w:color w:val="548DD4" w:themeColor="text2" w:themeTint="99"/>
              </w:rPr>
            </w:pPr>
            <w:r w:rsidRPr="00D74C96">
              <w:rPr>
                <w:color w:val="548DD4" w:themeColor="text2" w:themeTint="99"/>
              </w:rPr>
              <w:t>http://repository.unism.ac.id/1779/1/prosiding%20HEFA%202018.pdf</w:t>
            </w:r>
          </w:p>
        </w:tc>
      </w:tr>
      <w:tr w:rsidR="00D74C96" w:rsidTr="00D74C96">
        <w:trPr>
          <w:trHeight w:val="332"/>
        </w:trPr>
        <w:tc>
          <w:tcPr>
            <w:tcW w:w="558" w:type="dxa"/>
          </w:tcPr>
          <w:p w:rsidR="00D74C96" w:rsidRDefault="00D74C96" w:rsidP="00D74C96">
            <w:r>
              <w:t>2</w:t>
            </w:r>
          </w:p>
        </w:tc>
        <w:tc>
          <w:tcPr>
            <w:tcW w:w="4770" w:type="dxa"/>
          </w:tcPr>
          <w:p w:rsidR="00D74C96" w:rsidRDefault="00D74C96" w:rsidP="00D74C96">
            <w:proofErr w:type="spellStart"/>
            <w:r w:rsidRPr="00D74C96">
              <w:t>prosiding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kebidanan</w:t>
            </w:r>
            <w:proofErr w:type="spellEnd"/>
            <w:r w:rsidRPr="00D74C96">
              <w:t xml:space="preserve"> fak.kes </w:t>
            </w:r>
            <w:proofErr w:type="spellStart"/>
            <w:r w:rsidRPr="00D74C96">
              <w:t>univ</w:t>
            </w:r>
            <w:proofErr w:type="spellEnd"/>
            <w:r w:rsidRPr="00D74C96">
              <w:t xml:space="preserve">. </w:t>
            </w:r>
            <w:proofErr w:type="spellStart"/>
            <w:r w:rsidRPr="00D74C96">
              <w:t>Ngudi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Wal</w:t>
            </w:r>
            <w:proofErr w:type="spellEnd"/>
          </w:p>
        </w:tc>
        <w:tc>
          <w:tcPr>
            <w:tcW w:w="7848" w:type="dxa"/>
          </w:tcPr>
          <w:p w:rsidR="00D74C96" w:rsidRPr="00D74C96" w:rsidRDefault="00584840" w:rsidP="00D74C96">
            <w:pPr>
              <w:rPr>
                <w:color w:val="548DD4" w:themeColor="text2" w:themeTint="99"/>
              </w:rPr>
            </w:pPr>
            <w:r w:rsidRPr="00584840">
              <w:rPr>
                <w:color w:val="548DD4" w:themeColor="text2" w:themeTint="99"/>
              </w:rPr>
              <w:t>http://repository.unism.ac.id/1779/2/prosiding%20kebidanan%20fak.kes%20univ.%20Ngudi%20Wal.pdf</w:t>
            </w:r>
          </w:p>
        </w:tc>
      </w:tr>
      <w:tr w:rsidR="00D74C96" w:rsidTr="00D74C96">
        <w:trPr>
          <w:trHeight w:val="702"/>
        </w:trPr>
        <w:tc>
          <w:tcPr>
            <w:tcW w:w="558" w:type="dxa"/>
          </w:tcPr>
          <w:p w:rsidR="00D74C96" w:rsidRDefault="00D74C96" w:rsidP="00D74C96">
            <w:r>
              <w:t>3</w:t>
            </w:r>
          </w:p>
        </w:tc>
        <w:tc>
          <w:tcPr>
            <w:tcW w:w="4770" w:type="dxa"/>
          </w:tcPr>
          <w:p w:rsidR="00D74C96" w:rsidRDefault="00D74C96" w:rsidP="00D74C96">
            <w:proofErr w:type="spellStart"/>
            <w:r w:rsidRPr="00D74C96">
              <w:t>Prosiding</w:t>
            </w:r>
            <w:proofErr w:type="spellEnd"/>
            <w:r w:rsidRPr="00D74C96">
              <w:t xml:space="preserve"> PII 2018 The International Midwifery Scientific Conference 2018 (PIT BIDAN)</w:t>
            </w:r>
          </w:p>
        </w:tc>
        <w:tc>
          <w:tcPr>
            <w:tcW w:w="7848" w:type="dxa"/>
          </w:tcPr>
          <w:p w:rsidR="00D74C96" w:rsidRPr="00D74C96" w:rsidRDefault="00A80918" w:rsidP="00D74C96">
            <w:pPr>
              <w:rPr>
                <w:color w:val="548DD4" w:themeColor="text2" w:themeTint="99"/>
              </w:rPr>
            </w:pPr>
            <w:r w:rsidRPr="00A80918">
              <w:rPr>
                <w:color w:val="548DD4" w:themeColor="text2" w:themeTint="99"/>
              </w:rPr>
              <w:t>http://repository.unism.ac.id/1779/3/Prosiding%20PII%202018%20The%20International%20Midwifery%20Scientific%20Conference%202018%20%28PIT%20BIDAN%29.pdf</w:t>
            </w:r>
          </w:p>
        </w:tc>
      </w:tr>
      <w:tr w:rsidR="00D74C96" w:rsidTr="00D74C96">
        <w:trPr>
          <w:trHeight w:val="1385"/>
        </w:trPr>
        <w:tc>
          <w:tcPr>
            <w:tcW w:w="558" w:type="dxa"/>
          </w:tcPr>
          <w:p w:rsidR="00D74C96" w:rsidRDefault="00D74C96" w:rsidP="00D74C96">
            <w:r>
              <w:t>4</w:t>
            </w:r>
          </w:p>
        </w:tc>
        <w:tc>
          <w:tcPr>
            <w:tcW w:w="4770" w:type="dxa"/>
          </w:tcPr>
          <w:p w:rsidR="00D74C96" w:rsidRDefault="00D74C96" w:rsidP="00D74C96">
            <w:proofErr w:type="spellStart"/>
            <w:r w:rsidRPr="00D74C96">
              <w:t>Prosiding</w:t>
            </w:r>
            <w:proofErr w:type="spellEnd"/>
            <w:r w:rsidRPr="00D74C96">
              <w:t xml:space="preserve"> Seminar </w:t>
            </w:r>
            <w:proofErr w:type="spellStart"/>
            <w:r w:rsidRPr="00D74C96">
              <w:t>Kesehatan</w:t>
            </w:r>
            <w:proofErr w:type="spellEnd"/>
            <w:r w:rsidRPr="00D74C96">
              <w:t xml:space="preserve"> 2018 KIAT TINGKAT MUTU PROFESI DI BID KESEHATAN REGIONAL TIMUR UNTUK BERDAYA SAING SECARA NASIONAL,  ISBN-978-623-90094-03 (1)</w:t>
            </w:r>
          </w:p>
        </w:tc>
        <w:tc>
          <w:tcPr>
            <w:tcW w:w="7848" w:type="dxa"/>
          </w:tcPr>
          <w:p w:rsidR="00D74C96" w:rsidRPr="00D74C96" w:rsidRDefault="00A80918" w:rsidP="00D74C96">
            <w:pPr>
              <w:rPr>
                <w:color w:val="548DD4" w:themeColor="text2" w:themeTint="99"/>
              </w:rPr>
            </w:pPr>
            <w:r w:rsidRPr="00A80918">
              <w:rPr>
                <w:color w:val="548DD4" w:themeColor="text2" w:themeTint="99"/>
              </w:rPr>
              <w:t>http://repository.unism.ac.id/1779/19/Prosiding%20Seminar%20Kesehatan%202018%20KIAT%20TINGKAT%20MUTU%20PROFESI%20DI%20BID%20KESEHATAN%20REGIONAL%20TIMUR%20UNTUK%20BERDAYA%20SAING%20SECARA%20NASIONAL%2C%20%20ISBN-978-623-90094-03%20%281%29.pdf</w:t>
            </w:r>
          </w:p>
        </w:tc>
      </w:tr>
      <w:tr w:rsidR="00D74C96" w:rsidTr="00D74C96">
        <w:trPr>
          <w:trHeight w:val="1034"/>
        </w:trPr>
        <w:tc>
          <w:tcPr>
            <w:tcW w:w="558" w:type="dxa"/>
          </w:tcPr>
          <w:p w:rsidR="00D74C96" w:rsidRDefault="00D74C96" w:rsidP="00D74C96">
            <w:r>
              <w:t>5</w:t>
            </w:r>
          </w:p>
        </w:tc>
        <w:tc>
          <w:tcPr>
            <w:tcW w:w="4770" w:type="dxa"/>
          </w:tcPr>
          <w:p w:rsidR="00D74C96" w:rsidRDefault="00D74C96" w:rsidP="00D74C96">
            <w:proofErr w:type="spellStart"/>
            <w:r w:rsidRPr="00D74C96">
              <w:t>Prosiding</w:t>
            </w:r>
            <w:proofErr w:type="spellEnd"/>
            <w:r w:rsidRPr="00D74C96">
              <w:t xml:space="preserve"> Seminar </w:t>
            </w:r>
            <w:proofErr w:type="spellStart"/>
            <w:r w:rsidRPr="00D74C96">
              <w:t>Nasional</w:t>
            </w:r>
            <w:proofErr w:type="spellEnd"/>
            <w:r w:rsidRPr="00D74C96">
              <w:t xml:space="preserve"> Kesehatan-2019 </w:t>
            </w:r>
            <w:proofErr w:type="spellStart"/>
            <w:r w:rsidRPr="00D74C96">
              <w:t>Optimalisasi</w:t>
            </w:r>
            <w:proofErr w:type="spellEnd"/>
            <w:r w:rsidRPr="00D74C96">
              <w:t xml:space="preserve"> Pembangunan SDM </w:t>
            </w:r>
            <w:proofErr w:type="spellStart"/>
            <w:r w:rsidRPr="00D74C96">
              <w:t>Kesehatan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dalam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Upaya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Akselerasi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Penurunan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Angka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Kematian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Ibu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diEra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Disrupsi</w:t>
            </w:r>
            <w:proofErr w:type="spellEnd"/>
            <w:r w:rsidRPr="00D74C96">
              <w:t xml:space="preserve"> (1)</w:t>
            </w:r>
          </w:p>
        </w:tc>
        <w:tc>
          <w:tcPr>
            <w:tcW w:w="7848" w:type="dxa"/>
          </w:tcPr>
          <w:p w:rsidR="00D74C96" w:rsidRPr="00D74C96" w:rsidRDefault="00A80918" w:rsidP="00D74C96">
            <w:pPr>
              <w:rPr>
                <w:color w:val="548DD4" w:themeColor="text2" w:themeTint="99"/>
              </w:rPr>
            </w:pPr>
            <w:r w:rsidRPr="00A80918">
              <w:rPr>
                <w:color w:val="548DD4" w:themeColor="text2" w:themeTint="99"/>
              </w:rPr>
              <w:t>http://repository.unism.ac.id/1779/20/Prosiding%20Seminar%20Nasional%20Kesehatan-2019%20Optimalisasi%20Pembangunan%20SDM%20Kesehatan%20dalam%20Upaya%20Akselerasi%20Penurunan%20Angka%20Kematian%20Ibu%20diEra%20Disrupsi%20%281%29.pdf</w:t>
            </w:r>
          </w:p>
        </w:tc>
      </w:tr>
      <w:tr w:rsidR="00D74C96" w:rsidTr="00D7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9"/>
        </w:trPr>
        <w:tc>
          <w:tcPr>
            <w:tcW w:w="558" w:type="dxa"/>
          </w:tcPr>
          <w:p w:rsidR="00D74C96" w:rsidRDefault="00D74C96" w:rsidP="00D74C96">
            <w:r>
              <w:t>6</w:t>
            </w:r>
          </w:p>
        </w:tc>
        <w:tc>
          <w:tcPr>
            <w:tcW w:w="4770" w:type="dxa"/>
          </w:tcPr>
          <w:p w:rsidR="00D74C96" w:rsidRDefault="00D74C96" w:rsidP="00D74C96">
            <w:r w:rsidRPr="00D74C96">
              <w:t xml:space="preserve">PROSIDING SEMNAS KESEHATAN 2018, </w:t>
            </w:r>
            <w:proofErr w:type="spellStart"/>
            <w:r w:rsidRPr="00D74C96">
              <w:t>Peta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Jalan</w:t>
            </w:r>
            <w:proofErr w:type="spellEnd"/>
            <w:r w:rsidRPr="00D74C96">
              <w:t xml:space="preserve"> PIS-PK </w:t>
            </w:r>
            <w:proofErr w:type="spellStart"/>
            <w:r w:rsidRPr="00D74C96">
              <w:t>dengan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Pendekatan</w:t>
            </w:r>
            <w:proofErr w:type="spellEnd"/>
            <w:r w:rsidRPr="00D74C96">
              <w:t xml:space="preserve"> Continuum OF Care </w:t>
            </w:r>
            <w:proofErr w:type="spellStart"/>
            <w:r w:rsidRPr="00D74C96">
              <w:t>untuk</w:t>
            </w:r>
            <w:proofErr w:type="spellEnd"/>
            <w:r w:rsidRPr="00D74C96">
              <w:t xml:space="preserve"> </w:t>
            </w:r>
            <w:proofErr w:type="spellStart"/>
            <w:r w:rsidRPr="00D74C96">
              <w:t>Menurunkan</w:t>
            </w:r>
            <w:proofErr w:type="spellEnd"/>
            <w:r w:rsidRPr="00D74C96">
              <w:t xml:space="preserve"> Triple Burden </w:t>
            </w:r>
            <w:proofErr w:type="spellStart"/>
            <w:r w:rsidRPr="00D74C96">
              <w:t>DiSease</w:t>
            </w:r>
            <w:proofErr w:type="spellEnd"/>
          </w:p>
        </w:tc>
        <w:tc>
          <w:tcPr>
            <w:tcW w:w="7848" w:type="dxa"/>
          </w:tcPr>
          <w:p w:rsidR="00D74C96" w:rsidRPr="00D74C96" w:rsidRDefault="00A80918" w:rsidP="00D74C96">
            <w:pPr>
              <w:rPr>
                <w:color w:val="548DD4" w:themeColor="text2" w:themeTint="99"/>
              </w:rPr>
            </w:pPr>
            <w:r w:rsidRPr="00A80918">
              <w:rPr>
                <w:color w:val="548DD4" w:themeColor="text2" w:themeTint="99"/>
              </w:rPr>
              <w:t>http://repository.unism.ac.id/1779/21/PROSIDING%20SEMNAS%20KESEHATAN%202018%2C%20Peta%20Jalan%20PIS-PK%20dengan%20Pendekatan%20Continuum%20OF%20Care%20untuk%20Menurunkan%20Triple%20Burden%20DiSease.pdf</w:t>
            </w:r>
          </w:p>
        </w:tc>
      </w:tr>
    </w:tbl>
    <w:p w:rsidR="00D74C96" w:rsidRDefault="00D74C96"/>
    <w:sectPr w:rsidR="00D74C96" w:rsidSect="00D74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96"/>
    <w:rsid w:val="000469B5"/>
    <w:rsid w:val="00584840"/>
    <w:rsid w:val="00760614"/>
    <w:rsid w:val="008828D5"/>
    <w:rsid w:val="009578B9"/>
    <w:rsid w:val="00A80918"/>
    <w:rsid w:val="00D74C96"/>
    <w:rsid w:val="00DB2BBB"/>
    <w:rsid w:val="00E0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H81M-C</dc:creator>
  <cp:lastModifiedBy>asus H81M-C</cp:lastModifiedBy>
  <cp:revision>8</cp:revision>
  <dcterms:created xsi:type="dcterms:W3CDTF">2020-09-02T03:21:00Z</dcterms:created>
  <dcterms:modified xsi:type="dcterms:W3CDTF">2020-09-02T03:49:00Z</dcterms:modified>
</cp:coreProperties>
</file>